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6" w:rsidRPr="00554B5A" w:rsidRDefault="00A81D26" w:rsidP="00554B5A">
      <w:pPr>
        <w:bidi/>
        <w:ind w:firstLine="84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  <w:t>سيرة ذاتية</w:t>
      </w:r>
    </w:p>
    <w:p w:rsidR="00A81D26" w:rsidRPr="00554B5A" w:rsidRDefault="00EF16DC" w:rsidP="00554B5A">
      <w:pPr>
        <w:bidi/>
        <w:ind w:firstLine="843"/>
        <w:jc w:val="center"/>
        <w:rPr>
          <w:rFonts w:asciiTheme="minorHAnsi" w:hAnsiTheme="minorHAnsi"/>
          <w:sz w:val="28"/>
          <w:szCs w:val="28"/>
          <w:lang w:val="fr-FR" w:eastAsia="en-US" w:bidi="ar-MA"/>
        </w:rPr>
      </w:pPr>
      <w:r w:rsidRPr="00554B5A">
        <w:rPr>
          <w:sz w:val="28"/>
          <w:szCs w:val="28"/>
          <w:lang w:val="fr-FR" w:eastAsia="fr-FR"/>
        </w:rPr>
        <w:drawing>
          <wp:inline distT="0" distB="0" distL="0" distR="0">
            <wp:extent cx="1038225" cy="1219200"/>
            <wp:effectExtent l="171450" t="133350" r="371475" b="30480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68" cy="1220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الاسم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: أحمد بريسول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المؤسسة:</w:t>
      </w:r>
      <w:r w:rsidR="00A277AC" w:rsidRPr="00554B5A">
        <w:rPr>
          <w:rFonts w:ascii="Traditional Arabic" w:hAnsi="Traditional Arabic" w:hint="cs"/>
          <w:sz w:val="28"/>
          <w:szCs w:val="28"/>
          <w:rtl/>
          <w:lang w:eastAsia="en-US" w:bidi="ar-MA"/>
        </w:rPr>
        <w:t>جامعة محمد الخامس.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معهد الدراسات والأبحاث للتعريب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sz w:val="28"/>
          <w:szCs w:val="28"/>
          <w:lang w:eastAsia="en-US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العنوان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:ص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ب:</w:t>
      </w:r>
      <w:r w:rsidRPr="00554B5A">
        <w:rPr>
          <w:rFonts w:ascii="Times New Roman" w:hAnsi="Times New Roman" w:cs="Times New Roman"/>
          <w:sz w:val="28"/>
          <w:szCs w:val="28"/>
          <w:rtl/>
          <w:lang w:eastAsia="en-US"/>
        </w:rPr>
        <w:t>6585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-مدينة العرفان </w:t>
      </w:r>
      <w:r w:rsidRPr="00554B5A">
        <w:rPr>
          <w:rFonts w:ascii="Times New Roman" w:hAnsi="Times New Roman" w:cs="Times New Roman"/>
          <w:sz w:val="28"/>
          <w:szCs w:val="28"/>
          <w:rtl/>
          <w:lang w:eastAsia="en-US"/>
        </w:rPr>
        <w:t>10101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الرباط-المعاهد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الهاتف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: </w:t>
      </w:r>
      <w:r w:rsidRPr="00554B5A">
        <w:rPr>
          <w:rFonts w:ascii="Times New Roman" w:hAnsi="Times New Roman" w:cs="Times New Roman"/>
          <w:sz w:val="28"/>
          <w:szCs w:val="28"/>
          <w:rtl/>
          <w:lang w:eastAsia="en-US"/>
        </w:rPr>
        <w:t>0</w:t>
      </w:r>
      <w:r w:rsidRPr="00554B5A">
        <w:rPr>
          <w:rFonts w:ascii="Times New Roman" w:hAnsi="Times New Roman" w:cs="Times New Roman"/>
          <w:sz w:val="28"/>
          <w:szCs w:val="28"/>
          <w:rtl/>
          <w:lang w:eastAsia="en-US" w:bidi="ar-MA"/>
        </w:rPr>
        <w:t>6</w:t>
      </w:r>
      <w:r w:rsidRPr="00554B5A">
        <w:rPr>
          <w:rFonts w:ascii="Times New Roman" w:hAnsi="Times New Roman" w:cs="Times New Roman"/>
          <w:sz w:val="28"/>
          <w:szCs w:val="28"/>
          <w:rtl/>
          <w:lang w:eastAsia="en-US"/>
        </w:rPr>
        <w:t>62386534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noProof w:val="0"/>
          <w:sz w:val="28"/>
          <w:szCs w:val="28"/>
          <w:rtl/>
          <w:lang w:val="fr-FR" w:eastAsia="en-US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العنوان الإلكتروني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:</w:t>
      </w:r>
      <w:r w:rsidRPr="00554B5A">
        <w:rPr>
          <w:rFonts w:ascii="Traditional Arabic" w:hAnsi="Traditional Arabic"/>
          <w:noProof w:val="0"/>
          <w:sz w:val="28"/>
          <w:szCs w:val="28"/>
          <w:lang w:val="fr-FR" w:eastAsia="en-US"/>
        </w:rPr>
        <w:t>a</w:t>
      </w:r>
      <w:r w:rsidRPr="00554B5A">
        <w:rPr>
          <w:rFonts w:ascii="Times New Roman" w:hAnsi="Times New Roman" w:cs="Times New Roman"/>
          <w:sz w:val="28"/>
          <w:szCs w:val="28"/>
          <w:lang w:eastAsia="en-US"/>
        </w:rPr>
        <w:t>h</w:t>
      </w:r>
      <w:r w:rsidRPr="00554B5A">
        <w:rPr>
          <w:rFonts w:ascii="Traditional Arabic" w:hAnsi="Traditional Arabic"/>
          <w:noProof w:val="0"/>
          <w:sz w:val="28"/>
          <w:szCs w:val="28"/>
          <w:lang w:val="fr-FR" w:eastAsia="en-US"/>
        </w:rPr>
        <w:t>.</w:t>
      </w:r>
      <w:r w:rsidRPr="00554B5A">
        <w:rPr>
          <w:rFonts w:ascii="Times New Roman" w:hAnsi="Times New Roman" w:cs="Times New Roman"/>
          <w:sz w:val="28"/>
          <w:szCs w:val="28"/>
          <w:lang w:eastAsia="en-US"/>
        </w:rPr>
        <w:t>berrissoul@gmail.com</w:t>
      </w:r>
    </w:p>
    <w:p w:rsidR="00202462" w:rsidRPr="00554B5A" w:rsidRDefault="00202462" w:rsidP="00554B5A">
      <w:pPr>
        <w:bidi/>
        <w:ind w:firstLine="843"/>
        <w:jc w:val="lowKashida"/>
        <w:rPr>
          <w:rFonts w:ascii="Andalus" w:hAnsi="Andalus" w:cs="Andalus"/>
          <w:b/>
          <w:bCs/>
          <w:sz w:val="28"/>
          <w:szCs w:val="28"/>
          <w:rtl/>
          <w:lang w:eastAsia="en-US"/>
        </w:rPr>
      </w:pPr>
    </w:p>
    <w:p w:rsidR="00A81D26" w:rsidRPr="00554B5A" w:rsidRDefault="00A81D26" w:rsidP="00554B5A">
      <w:pPr>
        <w:bidi/>
        <w:ind w:firstLine="843"/>
        <w:jc w:val="center"/>
        <w:rPr>
          <w:rFonts w:ascii="Andalus" w:hAnsi="Andalus" w:cs="Andalus"/>
          <w:b/>
          <w:bCs/>
          <w:sz w:val="28"/>
          <w:szCs w:val="28"/>
          <w:rtl/>
          <w:lang w:eastAsia="en-US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بطاقة معلومات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lang w:eastAsia="en-US"/>
        </w:rPr>
      </w:pPr>
    </w:p>
    <w:p w:rsidR="00A81D26" w:rsidRPr="00554B5A" w:rsidRDefault="00A81D26" w:rsidP="00554B5A">
      <w:pPr>
        <w:bidi/>
        <w:ind w:firstLine="843"/>
        <w:jc w:val="lowKashida"/>
        <w:rPr>
          <w:rFonts w:ascii="Andalus" w:hAnsi="Andalus" w:cs="Andalus"/>
          <w:b/>
          <w:bCs/>
          <w:sz w:val="28"/>
          <w:szCs w:val="28"/>
          <w:rtl/>
          <w:lang w:eastAsia="en-US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الشواهد المحصل عليها: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شهادة الأهلية بميزة مشرف جدا. شعبة اللغة العربية. تخصص لسانيات. جامعة محمد الخامس-السويسي، الرباط. يوليوز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2008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الدكتوراه في الآداب بميزة مشرف جدا، شعبة اللغة العربية وآدابها، تخصص: لسانيات، وحدة التكوين والبحث: أبحاث مقارنة في اللسانيات العربية. جامعة محمد الخامس ، كلية الآداب-أكدال، الرباط. نونبر 2002.</w:t>
      </w:r>
    </w:p>
    <w:p w:rsidR="00A81D26" w:rsidRPr="00554B5A" w:rsidRDefault="00A81D26" w:rsidP="00554B5A">
      <w:pPr>
        <w:pStyle w:val="Normalcentr"/>
        <w:ind w:left="0" w:right="843" w:firstLine="843"/>
        <w:jc w:val="both"/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موضوع البحث: التوليد المعجمي في اللغة العربية</w:t>
      </w:r>
    </w:p>
    <w:p w:rsidR="00A81D26" w:rsidRPr="00554B5A" w:rsidRDefault="00A81D26" w:rsidP="00554B5A">
      <w:pPr>
        <w:bidi/>
        <w:ind w:left="-360" w:right="360"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دبلوم الدراسات العليا في الآداب بميزة حسن جدا، شعبة اللغة العربية وآدابها، تخصص: لسانيات، صرف تركيب دلالة. جامعة محمد الخامس ، كلية الآداب-أكدال، الرباط. فبراير 1994.</w:t>
      </w:r>
    </w:p>
    <w:p w:rsidR="00A81D26" w:rsidRPr="00554B5A" w:rsidRDefault="00A81D26" w:rsidP="00554B5A">
      <w:pPr>
        <w:pStyle w:val="Normalcentr"/>
        <w:ind w:left="0" w:right="843" w:firstLine="843"/>
        <w:jc w:val="both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موضوع البحث: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أفعال الشروع: دراسة مقارنة بين العربية الفصحى والعامية المغربية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شهادة استكمال الدروس، شعبة اللغة العربية وآدابها، تخصص: صرف تركيب دلالة، جامعة محمد الخامس ، كلية الآداب-أكدال، الرباط. نونبر 1988.</w:t>
      </w:r>
    </w:p>
    <w:p w:rsidR="00DF17EC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- الإجازة في الآداب، شعبة اللغة العربية وآدابها، تخصص: أدب عربي، جامعة القاضي عياض، كلية الآداب مراكش. يونيو 1985.</w:t>
      </w:r>
      <w:bookmarkStart w:id="0" w:name="_GoBack"/>
      <w:bookmarkEnd w:id="0"/>
    </w:p>
    <w:p w:rsidR="00DF17EC" w:rsidRPr="00554B5A" w:rsidRDefault="00DF17EC" w:rsidP="00554B5A">
      <w:pPr>
        <w:bidi/>
        <w:ind w:firstLine="843"/>
        <w:jc w:val="lowKashida"/>
        <w:rPr>
          <w:rFonts w:ascii="Times New Roman" w:hAnsi="Times New Roman"/>
          <w:sz w:val="28"/>
          <w:szCs w:val="28"/>
          <w:rtl/>
          <w:lang w:eastAsia="en-US"/>
        </w:rPr>
      </w:pPr>
      <w:r w:rsidRPr="00554B5A">
        <w:rPr>
          <w:rFonts w:ascii="Times New Roman" w:hAnsi="Times New Roman"/>
          <w:sz w:val="28"/>
          <w:szCs w:val="28"/>
          <w:rtl/>
          <w:lang w:eastAsia="en-US"/>
        </w:rPr>
        <w:t xml:space="preserve">- شهادة الدراسات الجامعية المعمقة  </w:t>
      </w:r>
      <w:r w:rsidRPr="00554B5A">
        <w:rPr>
          <w:rFonts w:ascii="Times New Roman" w:hAnsi="Times New Roman"/>
          <w:sz w:val="28"/>
          <w:szCs w:val="28"/>
          <w:lang w:eastAsia="en-US"/>
        </w:rPr>
        <w:t>DEUG</w:t>
      </w:r>
      <w:r w:rsidRPr="00554B5A">
        <w:rPr>
          <w:rFonts w:ascii="Times New Roman" w:hAnsi="Times New Roman"/>
          <w:sz w:val="28"/>
          <w:szCs w:val="28"/>
          <w:rtl/>
          <w:lang w:eastAsia="en-US"/>
        </w:rPr>
        <w:t xml:space="preserve"> بميزة مستحسن، شعبة اللغة العربية وآدابها، جامعة القاضي عياض، كلية الآداب مراكش. يونيو 1983.</w:t>
      </w:r>
    </w:p>
    <w:p w:rsidR="00202462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lastRenderedPageBreak/>
        <w:t>- باكلوريا آداب عصرية مزدوجة، ثانوية ابن خلدون، الجديدة، يونيو 1981</w:t>
      </w:r>
      <w:r w:rsidR="00202462"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. </w:t>
      </w:r>
    </w:p>
    <w:p w:rsidR="00A81D26" w:rsidRPr="00554B5A" w:rsidRDefault="00A81D26" w:rsidP="00554B5A">
      <w:pPr>
        <w:bidi/>
        <w:ind w:firstLine="843"/>
        <w:jc w:val="lowKashida"/>
        <w:rPr>
          <w:rFonts w:ascii="Andalus" w:hAnsi="Andalus" w:cs="Andalus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 w:bidi="ar-MA"/>
        </w:rPr>
        <w:t xml:space="preserve">أنشطة التدريس: 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1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)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أستاذ مشارك في ماستر لسانيات عربية.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 xml:space="preserve">مادة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تحليلالخطاب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>. الفصل الثالث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2015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أستاذ مشارك في ماستر لسانيات عربية.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مادةتحليل الخطاب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lang w:eastAsia="en-US" w:bidi="ar-MA"/>
        </w:rPr>
        <w:t>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الفصل الثاني.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2015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أستاذ مشارك في ماستر الترجمة.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مادةالذريعيات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معهد الدراسات والأبحاث للتعريب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جامعة محمد الخامس-السويسي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2014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أستاذ مشارك في ماستر لسانيات عربية.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مادةالمعجم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الفصل الأول.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2014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)أستاذ مشارك في ماستر لسانيات عربية.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 xml:space="preserve">مادة تحليل الخطاب.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الفصلالثالث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2014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6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)أستاذ مشارك في ماستر لسانيات عربية.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مادة تحليلالخطاب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>. الفصل الثاني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7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أستاذ مشارك في ماستر لسانيات عربية.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مادةالمعجم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الفصل الأول.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8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)أستاذ مشارك في ماستر لسانيات عربية.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مادةالمعجم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الفصل الأول.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2011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9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)أستاذ مشارك في ماستر لسانيات عربية.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مادةالمعجم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الفصل الأول.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2010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2011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 xml:space="preserve">. 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10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)أستاذ مشارك في ماستر لسانيات عربية.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  <w:lang w:eastAsia="en-US" w:bidi="ar-MA"/>
        </w:rPr>
        <w:t>مادةالمعجم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الفصل الأول.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2009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2010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 xml:space="preserve">. </w:t>
      </w:r>
    </w:p>
    <w:p w:rsidR="00A81D26" w:rsidRPr="00554B5A" w:rsidRDefault="00A81D26" w:rsidP="00554B5A">
      <w:pPr>
        <w:bidi/>
        <w:ind w:left="360" w:firstLine="843"/>
        <w:jc w:val="lowKashida"/>
        <w:rPr>
          <w:rFonts w:ascii="Traditional Arabic" w:hAnsi="Traditional Arabic"/>
          <w:b/>
          <w:bCs/>
          <w:sz w:val="28"/>
          <w:szCs w:val="28"/>
          <w:lang w:eastAsia="en-US"/>
        </w:rPr>
      </w:pPr>
    </w:p>
    <w:p w:rsidR="00A81D26" w:rsidRPr="00554B5A" w:rsidRDefault="00A81D26" w:rsidP="00554B5A">
      <w:pPr>
        <w:bidi/>
        <w:ind w:firstLine="843"/>
        <w:jc w:val="lowKashida"/>
        <w:rPr>
          <w:rFonts w:ascii="Andalus" w:hAnsi="Andalus" w:cs="Andalus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 xml:space="preserve">عروض </w:t>
      </w:r>
      <w:r w:rsidRPr="00554B5A">
        <w:rPr>
          <w:rFonts w:ascii="Andalus" w:hAnsi="Andalus" w:cs="Andalus"/>
          <w:b/>
          <w:bCs/>
          <w:sz w:val="28"/>
          <w:szCs w:val="28"/>
          <w:rtl/>
          <w:lang w:eastAsia="en-US" w:bidi="ar-MA"/>
        </w:rPr>
        <w:t>و</w:t>
      </w: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أعمال منشورة: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2014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: الذهاب والإياب بين المفهوم والمصطلح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الندوة الوطنية الثانية للترجمة في موضوع: "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>الترجمةوإشكالاتالمصطلحاللساني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".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26و27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نونبر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مختبر الترجمة وتكامل المعارف. كلية الآداب. مراكش.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</w:t>
      </w:r>
      <w:r w:rsidR="00202462" w:rsidRPr="00554B5A">
        <w:rPr>
          <w:rFonts w:ascii="Traditional Arabic" w:hAnsi="Traditional Arabic" w:hint="cs"/>
          <w:sz w:val="28"/>
          <w:szCs w:val="28"/>
          <w:rtl/>
          <w:lang w:eastAsia="en-US"/>
        </w:rPr>
        <w:t>4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: تخصيص المدخل المعجمي</w:t>
      </w:r>
      <w:r w:rsidR="00202462" w:rsidRPr="00554B5A">
        <w:rPr>
          <w:rFonts w:ascii="Traditional Arabic" w:hAnsi="Traditional Arabic" w:hint="cs"/>
          <w:b/>
          <w:bCs/>
          <w:sz w:val="28"/>
          <w:szCs w:val="28"/>
          <w:rtl/>
          <w:lang w:eastAsia="en-US" w:bidi="ar-MA"/>
        </w:rPr>
        <w:t xml:space="preserve">. </w:t>
      </w:r>
      <w:r w:rsidR="00202462" w:rsidRPr="00554B5A">
        <w:rPr>
          <w:rFonts w:ascii="Traditional Arabic" w:hAnsi="Traditional Arabic" w:hint="cs"/>
          <w:sz w:val="28"/>
          <w:szCs w:val="28"/>
          <w:rtl/>
          <w:lang w:eastAsia="en-US"/>
        </w:rPr>
        <w:t>8 و9 ماي</w:t>
      </w:r>
      <w:r w:rsidR="00202462" w:rsidRPr="00554B5A">
        <w:rPr>
          <w:rFonts w:ascii="Traditional Arabic" w:hAnsi="Traditional Arabic"/>
          <w:sz w:val="28"/>
          <w:szCs w:val="28"/>
          <w:rtl/>
          <w:lang w:eastAsia="en-US"/>
        </w:rPr>
        <w:t>201</w:t>
      </w:r>
      <w:r w:rsidR="00202462" w:rsidRPr="00554B5A">
        <w:rPr>
          <w:rFonts w:ascii="Traditional Arabic" w:hAnsi="Traditional Arabic" w:hint="cs"/>
          <w:sz w:val="28"/>
          <w:szCs w:val="28"/>
          <w:rtl/>
          <w:lang w:eastAsia="en-US"/>
        </w:rPr>
        <w:t>4</w:t>
      </w:r>
      <w:r w:rsidR="00202462"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</w:t>
      </w:r>
      <w:r w:rsidR="00202462" w:rsidRPr="00554B5A">
        <w:rPr>
          <w:rFonts w:ascii="Traditional Arabic" w:hAnsi="Traditional Arabic" w:hint="cs"/>
          <w:sz w:val="28"/>
          <w:szCs w:val="28"/>
          <w:rtl/>
          <w:lang w:bidi="ar-MA"/>
        </w:rPr>
        <w:t>الندوة الدولية للسانيات العربية المقارنة.</w:t>
      </w:r>
      <w:r w:rsidR="00202462"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مختبر إ</w:t>
      </w:r>
      <w:r w:rsidR="00202462" w:rsidRPr="00554B5A">
        <w:rPr>
          <w:rFonts w:ascii="Traditional Arabic" w:hAnsi="Traditional Arabic" w:hint="cs"/>
          <w:b/>
          <w:bCs/>
          <w:sz w:val="28"/>
          <w:szCs w:val="28"/>
          <w:rtl/>
          <w:lang w:bidi="ar-MA"/>
        </w:rPr>
        <w:t>ع</w:t>
      </w:r>
      <w:r w:rsidR="00202462"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داد اللغة العربية.</w:t>
      </w:r>
      <w:r w:rsidR="00202462"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كلية الآداب بالقنيطرة. 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DZ"/>
        </w:rPr>
        <w:t xml:space="preserve">: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البروز في التمثيل المعجمي للحركة.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نونبر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مختبر إ</w:t>
      </w:r>
      <w:r w:rsidR="000C440E" w:rsidRPr="00554B5A">
        <w:rPr>
          <w:rFonts w:ascii="Traditional Arabic" w:hAnsi="Traditional Arabic" w:hint="cs"/>
          <w:b/>
          <w:bCs/>
          <w:sz w:val="28"/>
          <w:szCs w:val="28"/>
          <w:rtl/>
          <w:lang w:bidi="ar-MA"/>
        </w:rPr>
        <w:t>ع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داد اللغة العربية.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كلية الآداب بالقنيطرة. 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lastRenderedPageBreak/>
        <w:t>2013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DZ"/>
        </w:rPr>
        <w:t xml:space="preserve">: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المدخل المعجمي لأفعال الحركة: المحتوى التركيبي المناسب.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اللغة ووجاهاتها.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دجنبر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فريق اللسايات العربية المقارنة والتطبيقية. معهد الدراسات والأبحاث للتعريب. 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b/>
          <w:bCs/>
          <w:sz w:val="28"/>
          <w:szCs w:val="28"/>
          <w:rtl/>
          <w:lang w:bidi="ar-DZ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منشورات: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sz w:val="28"/>
          <w:szCs w:val="28"/>
          <w:rtl/>
          <w:lang w:bidi="ar-DZ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DZ"/>
        </w:rPr>
        <w:t>: دلالة أفعال الحركة في إطار المعجم المولد</w:t>
      </w:r>
      <w:r w:rsidRPr="00554B5A">
        <w:rPr>
          <w:rFonts w:ascii="Traditional Arabic" w:hAnsi="Traditional Arabic"/>
          <w:sz w:val="28"/>
          <w:szCs w:val="28"/>
          <w:rtl/>
          <w:lang w:bidi="ar-DZ"/>
        </w:rPr>
        <w:t xml:space="preserve">، دار الكتاب الجديد، لبنان. 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b/>
          <w:bCs/>
          <w:sz w:val="28"/>
          <w:szCs w:val="28"/>
          <w:rtl/>
          <w:lang w:bidi="ar-DZ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bidi="ar-DZ"/>
        </w:rPr>
        <w:t>ب) ترجمة: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DZ"/>
        </w:rPr>
        <w:t>: بنية الحدث الحدث التركيبية والدلالية</w:t>
      </w:r>
      <w:r w:rsidRPr="00554B5A">
        <w:rPr>
          <w:rFonts w:ascii="Traditional Arabic" w:hAnsi="Traditional Arabic"/>
          <w:sz w:val="28"/>
          <w:szCs w:val="28"/>
          <w:rtl/>
          <w:lang w:bidi="ar-DZ"/>
        </w:rPr>
        <w:t>، دار الكتاب الجديد، لبنان.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: عربية الإشهار المكتوب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ندوة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bidi="ar-MA"/>
        </w:rPr>
        <w:t>اللغة في الإعلام المغربي بين ثوابت الهوية ومقتضيات الانفتاح.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معهد الدراسات والأبحاث للتعريب.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25و26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دجنبر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: اكتساب المعجم العربي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ندوة وطنية حول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bidi="ar-MA"/>
        </w:rPr>
        <w:t xml:space="preserve">اكتساب اللغة وتعلمها.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20و21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bidi="ar-MA"/>
        </w:rPr>
        <w:t xml:space="preserve"> دجنبر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 جامعة محمد الخامس-السويسي. معهد الدراسات والأبحاث للتعريب. فريق اللسانيات العربية المقارنة والتطبيقية.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sz w:val="28"/>
          <w:szCs w:val="28"/>
          <w:lang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: تدريس المعجم.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المؤتمر الدولي المحكم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bidi="ar-MA"/>
        </w:rPr>
        <w:t>المناهج اللسانية لتدريس اللغة العربية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5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و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6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دجنبر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جامعة مولاي إسماعيل المدرسة العليا للأساتة. مكناس.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b/>
          <w:bCs/>
          <w:sz w:val="28"/>
          <w:szCs w:val="28"/>
          <w:lang w:bidi="ar-MA"/>
        </w:rPr>
      </w:pPr>
    </w:p>
    <w:p w:rsidR="00A81D26" w:rsidRPr="00554B5A" w:rsidRDefault="00A81D26" w:rsidP="00554B5A">
      <w:pPr>
        <w:ind w:firstLine="843"/>
        <w:rPr>
          <w:rFonts w:asciiTheme="majorBidi" w:hAnsiTheme="majorBidi" w:cstheme="majorBidi"/>
          <w:sz w:val="28"/>
          <w:szCs w:val="28"/>
          <w:lang w:val="es-E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="008E44A0" w:rsidRPr="00554B5A">
        <w:rPr>
          <w:rFonts w:ascii="Traditional Arabic" w:hAnsi="Traditional Arabic"/>
          <w:sz w:val="28"/>
          <w:szCs w:val="28"/>
          <w:lang w:eastAsia="en-US"/>
        </w:rPr>
        <w:t>:</w:t>
      </w:r>
      <w:r w:rsidRPr="00554B5A">
        <w:rPr>
          <w:rFonts w:asciiTheme="majorBidi" w:hAnsiTheme="majorBidi" w:cstheme="majorBidi"/>
          <w:b/>
          <w:bCs/>
          <w:sz w:val="28"/>
          <w:szCs w:val="28"/>
          <w:lang w:val="fr-FR" w:bidi="ar-MA"/>
        </w:rPr>
        <w:t>La elaboracion de diccionarios</w:t>
      </w:r>
      <w:r w:rsidRPr="00554B5A">
        <w:rPr>
          <w:rFonts w:asciiTheme="majorBidi" w:hAnsiTheme="majorBidi" w:cstheme="majorBidi"/>
          <w:i/>
          <w:iCs/>
          <w:sz w:val="28"/>
          <w:szCs w:val="28"/>
          <w:lang w:val="fr-FR" w:bidi="ar-MA"/>
        </w:rPr>
        <w:t xml:space="preserve">. </w:t>
      </w:r>
      <w:r w:rsidRPr="00554B5A">
        <w:rPr>
          <w:rFonts w:asciiTheme="majorBidi" w:hAnsiTheme="majorBidi" w:cstheme="majorBidi"/>
          <w:i/>
          <w:iCs/>
          <w:sz w:val="28"/>
          <w:szCs w:val="28"/>
          <w:lang w:val="es-ES" w:bidi="ar-MA"/>
        </w:rPr>
        <w:t>Las jornadas internacionales losverbos de movimiento : estudio teorico y aplicacion lexicografica</w:t>
      </w:r>
      <w:r w:rsidRPr="00554B5A">
        <w:rPr>
          <w:rFonts w:asciiTheme="majorBidi" w:hAnsiTheme="majorBidi" w:cstheme="majorBidi"/>
          <w:sz w:val="28"/>
          <w:szCs w:val="28"/>
          <w:lang w:val="es-ES" w:bidi="ar-MA"/>
        </w:rPr>
        <w:t xml:space="preserve">. Facultad de letras. Universidad Autonoma de Madrid. </w:t>
      </w:r>
      <w:r w:rsidRPr="00554B5A">
        <w:rPr>
          <w:rFonts w:asciiTheme="majorBidi" w:hAnsiTheme="majorBidi" w:cstheme="majorBidi"/>
          <w:sz w:val="28"/>
          <w:szCs w:val="28"/>
          <w:lang w:val="es-ES" w:eastAsia="en-US"/>
        </w:rPr>
        <w:t>4</w:t>
      </w:r>
      <w:r w:rsidRPr="00554B5A">
        <w:rPr>
          <w:rFonts w:asciiTheme="majorBidi" w:hAnsiTheme="majorBidi" w:cstheme="majorBidi"/>
          <w:sz w:val="28"/>
          <w:szCs w:val="28"/>
          <w:lang w:val="es-ES" w:bidi="ar-MA"/>
        </w:rPr>
        <w:t xml:space="preserve"> y </w:t>
      </w:r>
      <w:r w:rsidRPr="00554B5A">
        <w:rPr>
          <w:rFonts w:asciiTheme="majorBidi" w:hAnsiTheme="majorBidi" w:cstheme="majorBidi"/>
          <w:sz w:val="28"/>
          <w:szCs w:val="28"/>
          <w:lang w:val="es-ES" w:eastAsia="en-US"/>
        </w:rPr>
        <w:t xml:space="preserve">5 </w:t>
      </w:r>
      <w:r w:rsidRPr="00554B5A">
        <w:rPr>
          <w:rFonts w:asciiTheme="majorBidi" w:hAnsiTheme="majorBidi" w:cstheme="majorBidi"/>
          <w:sz w:val="28"/>
          <w:szCs w:val="28"/>
          <w:lang w:val="es-ES" w:bidi="ar-MA"/>
        </w:rPr>
        <w:t xml:space="preserve">de Octubre </w:t>
      </w:r>
      <w:r w:rsidRPr="00554B5A">
        <w:rPr>
          <w:rFonts w:asciiTheme="majorBidi" w:hAnsiTheme="majorBidi" w:cstheme="majorBidi"/>
          <w:sz w:val="28"/>
          <w:szCs w:val="28"/>
          <w:lang w:val="es-ES" w:eastAsia="en-US"/>
        </w:rPr>
        <w:t>2012</w:t>
      </w:r>
      <w:r w:rsidRPr="00554B5A">
        <w:rPr>
          <w:rFonts w:asciiTheme="majorBidi" w:hAnsiTheme="majorBidi" w:cstheme="majorBidi"/>
          <w:sz w:val="28"/>
          <w:szCs w:val="28"/>
          <w:lang w:val="es-ES" w:bidi="ar-MA"/>
        </w:rPr>
        <w:t>.</w:t>
      </w:r>
    </w:p>
    <w:p w:rsidR="00A81D26" w:rsidRPr="00554B5A" w:rsidRDefault="00A81D26" w:rsidP="00554B5A">
      <w:pPr>
        <w:ind w:firstLine="843"/>
        <w:rPr>
          <w:rFonts w:asciiTheme="majorBidi" w:hAnsiTheme="majorBidi" w:cstheme="majorBidi"/>
          <w:sz w:val="28"/>
          <w:szCs w:val="28"/>
          <w:lang w:val="es-ES" w:bidi="ar-MA"/>
        </w:rPr>
      </w:pPr>
      <w:r w:rsidRPr="00554B5A">
        <w:rPr>
          <w:rFonts w:asciiTheme="majorBidi" w:hAnsiTheme="majorBidi" w:cstheme="majorBidi"/>
          <w:sz w:val="28"/>
          <w:szCs w:val="28"/>
          <w:rtl/>
          <w:lang w:eastAsia="en-US"/>
        </w:rPr>
        <w:t>2012</w:t>
      </w:r>
      <w:r w:rsidR="008E44A0" w:rsidRPr="00554B5A">
        <w:rPr>
          <w:rFonts w:asciiTheme="majorBidi" w:hAnsiTheme="majorBidi" w:cstheme="majorBidi"/>
          <w:sz w:val="28"/>
          <w:szCs w:val="28"/>
          <w:lang w:val="es-ES" w:eastAsia="en-US"/>
        </w:rPr>
        <w:t>:</w:t>
      </w:r>
      <w:r w:rsidRPr="00554B5A">
        <w:rPr>
          <w:rFonts w:asciiTheme="majorBidi" w:hAnsiTheme="majorBidi" w:cstheme="majorBidi"/>
          <w:b/>
          <w:bCs/>
          <w:sz w:val="28"/>
          <w:szCs w:val="28"/>
          <w:lang w:val="es-ES" w:bidi="ar-MA"/>
        </w:rPr>
        <w:t>La elaboracion del Diccionario electronico multilingue de verbos de movimiento</w:t>
      </w:r>
      <w:r w:rsidRPr="00554B5A">
        <w:rPr>
          <w:rFonts w:asciiTheme="majorBidi" w:hAnsiTheme="majorBidi" w:cstheme="majorBidi"/>
          <w:i/>
          <w:iCs/>
          <w:sz w:val="28"/>
          <w:szCs w:val="28"/>
          <w:lang w:val="es-ES" w:bidi="ar-MA"/>
        </w:rPr>
        <w:t>. Las jornadas internacionales los verbos de movimiento : estudio teorico y aplicacion lexicografica</w:t>
      </w:r>
      <w:r w:rsidRPr="00554B5A">
        <w:rPr>
          <w:rFonts w:asciiTheme="majorBidi" w:hAnsiTheme="majorBidi" w:cstheme="majorBidi"/>
          <w:sz w:val="28"/>
          <w:szCs w:val="28"/>
          <w:lang w:val="es-ES" w:bidi="ar-MA"/>
        </w:rPr>
        <w:t xml:space="preserve">. Facultad de letras. Universidad Autonoma de Madrid. </w:t>
      </w:r>
      <w:r w:rsidRPr="00554B5A">
        <w:rPr>
          <w:rFonts w:asciiTheme="majorBidi" w:hAnsiTheme="majorBidi" w:cstheme="majorBidi"/>
          <w:sz w:val="28"/>
          <w:szCs w:val="28"/>
          <w:lang w:val="es-ES" w:eastAsia="en-US"/>
        </w:rPr>
        <w:t>4</w:t>
      </w:r>
      <w:r w:rsidRPr="00554B5A">
        <w:rPr>
          <w:rFonts w:asciiTheme="majorBidi" w:hAnsiTheme="majorBidi" w:cstheme="majorBidi"/>
          <w:sz w:val="28"/>
          <w:szCs w:val="28"/>
          <w:lang w:val="es-ES" w:bidi="ar-MA"/>
        </w:rPr>
        <w:t xml:space="preserve"> y </w:t>
      </w:r>
      <w:r w:rsidRPr="00554B5A">
        <w:rPr>
          <w:rFonts w:asciiTheme="majorBidi" w:hAnsiTheme="majorBidi" w:cstheme="majorBidi"/>
          <w:sz w:val="28"/>
          <w:szCs w:val="28"/>
          <w:lang w:val="es-ES" w:eastAsia="en-US"/>
        </w:rPr>
        <w:t>5</w:t>
      </w:r>
      <w:r w:rsidRPr="00554B5A">
        <w:rPr>
          <w:rFonts w:asciiTheme="majorBidi" w:hAnsiTheme="majorBidi" w:cstheme="majorBidi"/>
          <w:sz w:val="28"/>
          <w:szCs w:val="28"/>
          <w:lang w:val="es-ES" w:bidi="ar-MA"/>
        </w:rPr>
        <w:t xml:space="preserve"> de Octubre </w:t>
      </w:r>
      <w:r w:rsidRPr="00554B5A">
        <w:rPr>
          <w:rFonts w:asciiTheme="majorBidi" w:hAnsiTheme="majorBidi" w:cstheme="majorBidi"/>
          <w:sz w:val="28"/>
          <w:szCs w:val="28"/>
          <w:lang w:val="es-ES" w:eastAsia="en-US"/>
        </w:rPr>
        <w:t>2012</w:t>
      </w:r>
      <w:r w:rsidRPr="00554B5A">
        <w:rPr>
          <w:rFonts w:asciiTheme="majorBidi" w:hAnsiTheme="majorBidi" w:cstheme="majorBidi"/>
          <w:sz w:val="28"/>
          <w:szCs w:val="28"/>
          <w:lang w:val="es-ES" w:bidi="ar-MA"/>
        </w:rPr>
        <w:t>.</w:t>
      </w:r>
    </w:p>
    <w:p w:rsidR="00A81D26" w:rsidRPr="00554B5A" w:rsidRDefault="00A81D26" w:rsidP="00554B5A">
      <w:pPr>
        <w:bidi/>
        <w:ind w:firstLine="843"/>
        <w:rPr>
          <w:rFonts w:asciiTheme="majorBidi" w:hAnsiTheme="majorBidi" w:cstheme="majorBidi"/>
          <w:sz w:val="28"/>
          <w:szCs w:val="28"/>
          <w:lang w:val="es-ES" w:bidi="ar-MA"/>
        </w:rPr>
      </w:pPr>
    </w:p>
    <w:p w:rsidR="00A81D26" w:rsidRPr="00554B5A" w:rsidRDefault="00A81D26" w:rsidP="00554B5A">
      <w:pPr>
        <w:ind w:firstLine="843"/>
        <w:jc w:val="both"/>
        <w:rPr>
          <w:rFonts w:asciiTheme="majorBidi" w:hAnsiTheme="majorBidi" w:cstheme="majorBidi"/>
          <w:sz w:val="28"/>
          <w:szCs w:val="28"/>
          <w:lang w:val="es-ES" w:eastAsia="en-US" w:bidi="ar-MA"/>
        </w:rPr>
      </w:pPr>
      <w:r w:rsidRPr="00554B5A">
        <w:rPr>
          <w:rFonts w:asciiTheme="majorBidi" w:hAnsiTheme="majorBidi" w:cstheme="majorBidi"/>
          <w:sz w:val="28"/>
          <w:szCs w:val="28"/>
          <w:rtl/>
          <w:lang w:eastAsia="en-US"/>
        </w:rPr>
        <w:t>2009</w:t>
      </w:r>
      <w:r w:rsidRPr="00554B5A"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  <w:t> </w:t>
      </w:r>
      <w:r w:rsidRPr="00554B5A">
        <w:rPr>
          <w:rFonts w:asciiTheme="majorBidi" w:hAnsiTheme="majorBidi" w:cstheme="majorBidi"/>
          <w:b/>
          <w:bCs/>
          <w:sz w:val="28"/>
          <w:szCs w:val="28"/>
          <w:lang w:val="es-ES" w:eastAsia="en-US" w:bidi="ar-MA"/>
        </w:rPr>
        <w:t xml:space="preserve">: </w:t>
      </w:r>
      <w:r w:rsidRPr="00554B5A">
        <w:rPr>
          <w:rFonts w:asciiTheme="majorBidi" w:hAnsiTheme="majorBidi" w:cstheme="majorBidi"/>
          <w:sz w:val="28"/>
          <w:szCs w:val="28"/>
          <w:lang w:val="es-ES" w:eastAsia="en-US" w:bidi="ar-MA"/>
        </w:rPr>
        <w:t>El uso metaforico de los verbos de movimiento:</w:t>
      </w:r>
    </w:p>
    <w:p w:rsidR="00A81D26" w:rsidRPr="00554B5A" w:rsidRDefault="00A81D26" w:rsidP="00554B5A">
      <w:pPr>
        <w:ind w:firstLine="843"/>
        <w:jc w:val="both"/>
        <w:rPr>
          <w:rFonts w:asciiTheme="majorBidi" w:hAnsiTheme="majorBidi" w:cstheme="majorBidi"/>
          <w:sz w:val="28"/>
          <w:szCs w:val="28"/>
          <w:lang w:val="es-ES" w:eastAsia="en-US" w:bidi="ar-MA"/>
        </w:rPr>
      </w:pPr>
      <w:r w:rsidRPr="00554B5A">
        <w:rPr>
          <w:rFonts w:asciiTheme="majorBidi" w:hAnsiTheme="majorBidi" w:cstheme="majorBidi"/>
          <w:sz w:val="28"/>
          <w:szCs w:val="28"/>
          <w:lang w:val="es-ES" w:eastAsia="en-US" w:bidi="ar-MA"/>
        </w:rPr>
        <w:t xml:space="preserve">el caso del árabe y el  español. En  Elena de Miguel y Santiago U. Sanchez Jimenez (eds): </w:t>
      </w:r>
      <w:r w:rsidRPr="00554B5A">
        <w:rPr>
          <w:rFonts w:asciiTheme="majorBidi" w:hAnsiTheme="majorBidi" w:cstheme="majorBidi"/>
          <w:i/>
          <w:iCs/>
          <w:sz w:val="28"/>
          <w:szCs w:val="28"/>
          <w:lang w:val="es-ES" w:eastAsia="en-US" w:bidi="ar-MA"/>
        </w:rPr>
        <w:t>Fronteras de un diccionario: las palabras en movimiento</w:t>
      </w:r>
      <w:r w:rsidRPr="00554B5A">
        <w:rPr>
          <w:rFonts w:asciiTheme="majorBidi" w:hAnsiTheme="majorBidi" w:cstheme="majorBidi"/>
          <w:sz w:val="28"/>
          <w:szCs w:val="28"/>
          <w:lang w:val="es-ES" w:eastAsia="en-US" w:bidi="ar-MA"/>
        </w:rPr>
        <w:t xml:space="preserve">. Cilengua. España. </w:t>
      </w:r>
    </w:p>
    <w:p w:rsidR="00A81D26" w:rsidRPr="00554B5A" w:rsidRDefault="00A81D26" w:rsidP="00554B5A">
      <w:pPr>
        <w:ind w:firstLine="843"/>
        <w:rPr>
          <w:rFonts w:asciiTheme="majorBidi" w:hAnsiTheme="majorBidi" w:cstheme="majorBidi"/>
          <w:sz w:val="28"/>
          <w:szCs w:val="28"/>
          <w:rtl/>
          <w:lang w:val="fr-FR" w:eastAsia="en-US" w:bidi="ar-MA"/>
        </w:rPr>
      </w:pPr>
    </w:p>
    <w:p w:rsidR="00A81D26" w:rsidRPr="00554B5A" w:rsidRDefault="00A81D26" w:rsidP="00554B5A">
      <w:pPr>
        <w:ind w:firstLine="843"/>
        <w:rPr>
          <w:rFonts w:ascii="Traditional Arabic" w:hAnsi="Traditional Arabic"/>
          <w:sz w:val="28"/>
          <w:szCs w:val="28"/>
          <w:rtl/>
          <w:lang w:val="fr-FR" w:eastAsia="en-US" w:bidi="ar-MA"/>
        </w:rPr>
      </w:pPr>
    </w:p>
    <w:p w:rsidR="00A81D26" w:rsidRPr="00554B5A" w:rsidRDefault="00A81D26" w:rsidP="00554B5A">
      <w:pPr>
        <w:bidi/>
        <w:ind w:left="360"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 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القدرة التواصلية.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ضمن اللغة والتواصل. إعداد أ. بريسول وع. تورابي. منشورات معهد الدراسات والأبحاث للتعريب، الرباط. </w:t>
      </w:r>
    </w:p>
    <w:p w:rsidR="00A81D26" w:rsidRPr="00554B5A" w:rsidRDefault="00A81D26" w:rsidP="00554B5A">
      <w:pPr>
        <w:bidi/>
        <w:ind w:left="360"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DZ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 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بنية عربية الإشهار.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الملتقى الدولي الأول: واقع اللغة العربية في الجزائر والأقطار العربية ورهاناتها المستقبلية: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13و14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ماي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جامعة زيان عاشور، الجلفة.الجزائر.</w:t>
      </w:r>
    </w:p>
    <w:p w:rsidR="00A81D26" w:rsidRPr="00554B5A" w:rsidRDefault="00A81D26" w:rsidP="00554B5A">
      <w:pPr>
        <w:bidi/>
        <w:ind w:left="360" w:firstLine="843"/>
        <w:jc w:val="both"/>
        <w:rPr>
          <w:rFonts w:ascii="Traditional Arabic" w:hAnsi="Traditional Arabic"/>
          <w:b/>
          <w:bCs/>
          <w:sz w:val="28"/>
          <w:szCs w:val="28"/>
          <w:lang w:bidi="ar-DZ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lastRenderedPageBreak/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 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دلالة التكرار.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الندوة الدولية الثالثة: اللسانيات العربية المقارنة.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10و11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ماي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كلية الآداب والعلوم الإنسانية. القنيطرة.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b/>
          <w:bCs/>
          <w:sz w:val="28"/>
          <w:szCs w:val="28"/>
          <w:rtl/>
          <w:lang w:bidi="ar-DZ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 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البناء الدلالي للمعجم العربي الحاسوبي.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الندوة الدولية الرابعة حول المعالجة الآلية للغة العربية.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و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ماي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منشورات معد الدراسات والأبحاث للتعريب.</w:t>
      </w:r>
    </w:p>
    <w:p w:rsidR="00A81D26" w:rsidRPr="00554B5A" w:rsidRDefault="00A81D26" w:rsidP="00554B5A">
      <w:pPr>
        <w:bidi/>
        <w:ind w:left="360"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DZ"/>
        </w:rPr>
      </w:pPr>
      <w:r w:rsidRPr="00554B5A">
        <w:rPr>
          <w:rFonts w:ascii="Traditional Arabic" w:hAnsi="Traditional Arabic"/>
          <w:noProof w:val="0"/>
          <w:sz w:val="28"/>
          <w:szCs w:val="28"/>
          <w:rtl/>
          <w:lang w:eastAsia="en-US" w:bidi="ar-MA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 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في بناء المعجم المختص: </w:t>
      </w:r>
      <w:r w:rsidR="007630CD" w:rsidRPr="00554B5A">
        <w:rPr>
          <w:rFonts w:ascii="Traditional Arabic" w:hAnsi="Traditional Arabic" w:hint="cs"/>
          <w:b/>
          <w:bCs/>
          <w:sz w:val="28"/>
          <w:szCs w:val="28"/>
          <w:rtl/>
          <w:lang w:bidi="ar-MA"/>
        </w:rPr>
        <w:t>الأسس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ال</w:t>
      </w:r>
      <w:r w:rsidR="007630CD" w:rsidRPr="00554B5A">
        <w:rPr>
          <w:rFonts w:ascii="Traditional Arabic" w:hAnsi="Traditional Arabic" w:hint="cs"/>
          <w:b/>
          <w:bCs/>
          <w:sz w:val="28"/>
          <w:szCs w:val="28"/>
          <w:rtl/>
          <w:lang w:bidi="ar-MA"/>
        </w:rPr>
        <w:t>تصورية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الملتقى الدولي الأول حول: المعاجم المختصة.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9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DZ"/>
        </w:rPr>
        <w:t xml:space="preserve">-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11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أبريل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 .</w:t>
      </w:r>
      <w:r w:rsidRPr="00554B5A">
        <w:rPr>
          <w:rFonts w:ascii="Traditional Arabic" w:hAnsi="Traditional Arabic"/>
          <w:sz w:val="28"/>
          <w:szCs w:val="28"/>
          <w:rtl/>
          <w:lang w:val="fr-FR" w:eastAsia="en-US" w:bidi="ar-MA"/>
        </w:rPr>
        <w:t xml:space="preserve"> جامعة فرحات عباس،.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كلية الآداب واللغات، </w:t>
      </w:r>
      <w:r w:rsidRPr="00554B5A">
        <w:rPr>
          <w:rFonts w:ascii="Traditional Arabic" w:hAnsi="Traditional Arabic"/>
          <w:sz w:val="28"/>
          <w:szCs w:val="28"/>
          <w:rtl/>
          <w:lang w:val="fr-FR" w:eastAsia="en-US" w:bidi="ar-MA"/>
        </w:rPr>
        <w:t>سطيف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</w:t>
      </w:r>
    </w:p>
    <w:p w:rsidR="00A81D26" w:rsidRPr="00554B5A" w:rsidRDefault="00A81D26" w:rsidP="00554B5A">
      <w:pPr>
        <w:bidi/>
        <w:ind w:left="360" w:firstLine="843"/>
        <w:jc w:val="both"/>
        <w:rPr>
          <w:rFonts w:ascii="Traditional Arabic" w:hAnsi="Traditional Arabic"/>
          <w:sz w:val="28"/>
          <w:szCs w:val="28"/>
          <w:rtl/>
          <w:lang w:val="fr-FR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2011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دلالة التعدد</w:t>
      </w:r>
      <w:r w:rsidRPr="00554B5A">
        <w:rPr>
          <w:rFonts w:ascii="Traditional Arabic" w:hAnsi="Traditional Arabic"/>
          <w:sz w:val="28"/>
          <w:szCs w:val="28"/>
          <w:rtl/>
          <w:lang w:val="fr-FR"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ندوة دولية 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>السمات في المقولات اللغوية الوجاهات والتنميط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23و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24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و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25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 xml:space="preserve"> نونبر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2011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معهد الدراسات والأبحاث للتعريب، فريق اللسانيات العربية المقارنة زالتطبيقية، الرباط.</w:t>
      </w:r>
    </w:p>
    <w:p w:rsidR="00A81D26" w:rsidRPr="00554B5A" w:rsidRDefault="00A81D26" w:rsidP="00554B5A">
      <w:pPr>
        <w:ind w:firstLine="843"/>
        <w:jc w:val="right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2011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الفارق الاجتماعي في التواصل</w:t>
      </w:r>
      <w:r w:rsidRPr="00554B5A">
        <w:rPr>
          <w:rFonts w:ascii="Traditional Arabic" w:hAnsi="Traditional Arabic"/>
          <w:sz w:val="28"/>
          <w:szCs w:val="28"/>
          <w:rtl/>
          <w:lang w:val="fr-FR"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ندوة اللغة والثقافة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7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و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8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يونيو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2011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كلية الآداب والعلوم الإنسانية، القنيطرة.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2010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:  رأى ونظر في العربية والإسبانية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يومان دراسيان في: تطورات جديدة في النظرية اللسانية، بتاريخ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24و25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يونيو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2010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>. معهد الدراسات والأبحاث للتعريب.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2010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بين رأى في العربية و </w:t>
      </w:r>
      <w:r w:rsidRPr="00554B5A">
        <w:rPr>
          <w:rFonts w:ascii="Traditional Arabic" w:hAnsi="Traditional Arabic"/>
          <w:b/>
          <w:bCs/>
          <w:sz w:val="28"/>
          <w:szCs w:val="28"/>
          <w:lang w:val="fr-FR" w:eastAsia="en-US" w:bidi="ar-MA"/>
        </w:rPr>
        <w:t>ver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eastAsia="en-US" w:bidi="ar-MA"/>
        </w:rPr>
        <w:t xml:space="preserve"> قي الإسبانية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الندوة الدولية الثانية: اللسانيات العربية المقارنة.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5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و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6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ماي 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2010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كلية الآداب، القنيطرة.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2009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 أنطولوجيا المصطلح: الفعل نموذجا. </w:t>
      </w:r>
      <w:r w:rsidRPr="00554B5A">
        <w:rPr>
          <w:rFonts w:ascii="Traditional Arabic" w:hAnsi="Traditional Arabic"/>
          <w:sz w:val="28"/>
          <w:szCs w:val="28"/>
          <w:rtl/>
        </w:rPr>
        <w:t>ندوة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bidi="ar-MA"/>
        </w:rPr>
        <w:t>المصطلح في العلوم الإنسانية والدقيقة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23</w:t>
      </w:r>
      <w:r w:rsidRPr="00554B5A">
        <w:rPr>
          <w:rFonts w:ascii="Traditional Arabic" w:hAnsi="Traditional Arabic"/>
          <w:sz w:val="28"/>
          <w:szCs w:val="28"/>
          <w:rtl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24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دجنبر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2009</w:t>
      </w:r>
      <w:r w:rsidRPr="00554B5A">
        <w:rPr>
          <w:rFonts w:ascii="Traditional Arabic" w:hAnsi="Traditional Arabic"/>
          <w:sz w:val="28"/>
          <w:szCs w:val="28"/>
          <w:rtl/>
          <w:lang w:val="fr-FR" w:bidi="ar-MA"/>
        </w:rPr>
        <w:t>.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تنظيم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2009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 أنطولوجيا مصطلح الطعامة.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>الندوة الدولية حول: خصائص المصطلح المولد، مصطلح الطعامة نموذجا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9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10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 xml:space="preserve"> دجنبر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معهد الدراسات والأبحاث للتعريب، الرباط</w:t>
      </w:r>
    </w:p>
    <w:p w:rsidR="00A81D26" w:rsidRPr="00554B5A" w:rsidRDefault="00A81D26" w:rsidP="00554B5A">
      <w:pPr>
        <w:bidi/>
        <w:ind w:firstLine="843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2008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:منظور جديد للتواصل: تمثيلات وإجراءات. الملتقى الدولي للتواصل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16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 ماي. كلية الآداب بتازة.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2008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:الاستعمال الاستعاري لأفعال الحركة. 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الندوة الدولية الأولى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6</w:t>
      </w:r>
      <w:r w:rsidRPr="00554B5A">
        <w:rPr>
          <w:rFonts w:ascii="Traditional Arabic" w:hAnsi="Traditional Arabic"/>
          <w:sz w:val="28"/>
          <w:szCs w:val="28"/>
          <w:rtl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7</w:t>
      </w:r>
      <w:r w:rsidRPr="00554B5A">
        <w:rPr>
          <w:rFonts w:ascii="Traditional Arabic" w:hAnsi="Traditional Arabic"/>
          <w:sz w:val="28"/>
          <w:szCs w:val="28"/>
          <w:rtl/>
        </w:rPr>
        <w:t xml:space="preserve"> ماي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2008</w:t>
      </w:r>
      <w:r w:rsidRPr="00554B5A">
        <w:rPr>
          <w:rFonts w:ascii="Traditional Arabic" w:hAnsi="Traditional Arabic"/>
          <w:sz w:val="28"/>
          <w:szCs w:val="28"/>
          <w:rtl/>
          <w:lang w:val="fr-FR" w:bidi="ar-MA"/>
        </w:rPr>
        <w:t>.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تنظيم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مختبر إعداد اللغة العربية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 w:bidi="ar-MA"/>
        </w:rPr>
        <w:t>كلية الآداب بالقنيطرة.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2008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: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البناء الدلالي للمعجم العربي الحاسوبي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</w:rPr>
        <w:t>الندوة الدولية في موضوع: اللغة العربية والتنمية البشرية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-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16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-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17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أبريل. </w:t>
      </w:r>
      <w:r w:rsidRPr="00554B5A">
        <w:rPr>
          <w:rFonts w:ascii="Traditional Arabic" w:hAnsi="Traditional Arabic"/>
          <w:sz w:val="28"/>
          <w:szCs w:val="28"/>
          <w:rtl/>
        </w:rPr>
        <w:t>مركز الدراسات والبحوث الإنسانية والاجتماعية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</w:rPr>
        <w:t>وحدة الدراسات اللغوية، كلية الآداب بوجدة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: بنية عربية الإشهار.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11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-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12دجنبر2007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. كلية الآداب بالجديدة.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 القدرة التواصلية.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5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-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6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دجنبر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الندوة الدولية حول اللغة والتواصل. معهد التعريب. الرباط.</w:t>
      </w:r>
    </w:p>
    <w:p w:rsidR="00A81D26" w:rsidRPr="00554B5A" w:rsidRDefault="00A81D26" w:rsidP="00554B5A">
      <w:pPr>
        <w:ind w:firstLine="843"/>
        <w:jc w:val="lowKashida"/>
        <w:rPr>
          <w:rFonts w:asciiTheme="majorBidi" w:hAnsiTheme="majorBidi" w:cstheme="majorBidi"/>
          <w:sz w:val="28"/>
          <w:szCs w:val="28"/>
          <w:rtl/>
          <w:lang w:val="fr-FR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2007</w:t>
      </w:r>
      <w:r w:rsidR="007630CD" w:rsidRPr="00554B5A">
        <w:rPr>
          <w:rFonts w:ascii="Traditional Arabic" w:hAnsi="Traditional Arabic"/>
          <w:b/>
          <w:bCs/>
          <w:sz w:val="28"/>
          <w:szCs w:val="28"/>
          <w:lang w:val="es-ES" w:eastAsia="en-US" w:bidi="ar-MA"/>
        </w:rPr>
        <w:t xml:space="preserve">: </w:t>
      </w:r>
      <w:r w:rsidRPr="00554B5A">
        <w:rPr>
          <w:rFonts w:asciiTheme="majorBidi" w:hAnsiTheme="majorBidi" w:cstheme="majorBidi"/>
          <w:sz w:val="28"/>
          <w:szCs w:val="28"/>
          <w:lang w:val="es-ES" w:eastAsia="en-US" w:bidi="ar-MA"/>
        </w:rPr>
        <w:t>El uso metaforico de los verbos de movimiento: el caso del arabe. Jornadas internacionales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val="es-ES"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lastRenderedPageBreak/>
        <w:t>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es-ES" w:bidi="ar-MA"/>
        </w:rPr>
        <w:t xml:space="preserve">:التفريد والكتلة.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22</w:t>
      </w:r>
      <w:r w:rsidRPr="00554B5A">
        <w:rPr>
          <w:rFonts w:ascii="Traditional Arabic" w:hAnsi="Traditional Arabic"/>
          <w:sz w:val="28"/>
          <w:szCs w:val="28"/>
          <w:rtl/>
          <w:lang w:val="es-ES" w:bidi="ar-MA"/>
        </w:rPr>
        <w:t xml:space="preserve">يونيو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es-ES" w:bidi="ar-MA"/>
        </w:rPr>
        <w:t xml:space="preserve">.يوم دراسي حول الدلالة التصورية </w:t>
      </w:r>
      <w:r w:rsidR="007630CD" w:rsidRPr="00554B5A">
        <w:rPr>
          <w:rFonts w:ascii="Traditional Arabic" w:hAnsi="Traditional Arabic" w:hint="cs"/>
          <w:b/>
          <w:bCs/>
          <w:sz w:val="28"/>
          <w:szCs w:val="28"/>
          <w:rtl/>
          <w:lang w:val="es-ES" w:bidi="ar-MA"/>
        </w:rPr>
        <w:t>وتقاطعاته</w:t>
      </w:r>
      <w:r w:rsidR="007630CD" w:rsidRPr="00554B5A">
        <w:rPr>
          <w:rFonts w:ascii="Traditional Arabic" w:hAnsi="Traditional Arabic" w:hint="eastAsia"/>
          <w:b/>
          <w:bCs/>
          <w:sz w:val="28"/>
          <w:szCs w:val="28"/>
          <w:rtl/>
          <w:lang w:val="es-ES" w:bidi="ar-MA"/>
        </w:rPr>
        <w:t>ا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es-E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val="es-ES" w:bidi="ar-MA"/>
        </w:rPr>
        <w:t>تنظيم مختبر إعداد اللغة العربية. كلية الآداب بالقنيطرة.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lang w:val="fr-FR"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: بناء معجم الأنترنيت والمعلوميات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المؤتمر الثالث عشر لجمعية تعريب العلوم. القاهرة.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23و24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فبراير.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val="fr-FR"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) معالجة التعدد الدلالي: أفعال الحركة نموذجا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، ندوة دولية حول: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المعالجة الآلية للغة العربية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 منشورات معهد الدراسات والأبحاث للتعريب مارس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  <w:r w:rsidRPr="00554B5A">
        <w:rPr>
          <w:rFonts w:ascii="Traditional Arabic" w:hAnsi="Traditional Arabic"/>
          <w:sz w:val="28"/>
          <w:szCs w:val="28"/>
          <w:rtl/>
          <w:lang w:val="fr-FR"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val="fr-FR"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ثغرات التعريف في المعجم الوسيط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، يومان دراسيان </w:t>
      </w:r>
      <w:r w:rsidR="0075092E" w:rsidRPr="00554B5A">
        <w:rPr>
          <w:rFonts w:ascii="Traditional Arabic" w:hAnsi="Traditional Arabic" w:hint="cs"/>
          <w:sz w:val="28"/>
          <w:szCs w:val="28"/>
          <w:rtl/>
          <w:lang w:bidi="ar-MA"/>
        </w:rPr>
        <w:t>حول: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المعجم العربي العصري وإشكالاته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منشورات معهد الدراسات والأبحاث للتعريب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أبريل2007</w:t>
      </w:r>
      <w:r w:rsidR="007630CD" w:rsidRPr="00554B5A">
        <w:rPr>
          <w:rFonts w:ascii="Traditional Arabic" w:hAnsi="Traditional Arabic"/>
          <w:sz w:val="28"/>
          <w:szCs w:val="28"/>
          <w:rtl/>
          <w:lang w:val="fr-FR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2006</w:t>
      </w:r>
      <w:r w:rsidR="007630CD" w:rsidRPr="00554B5A">
        <w:rPr>
          <w:rFonts w:ascii="Traditional Arabic" w:hAnsi="Traditional Arabic" w:hint="cs"/>
          <w:b/>
          <w:bCs/>
          <w:sz w:val="28"/>
          <w:szCs w:val="28"/>
          <w:rtl/>
          <w:lang w:eastAsia="en-US" w:bidi="ar-MA"/>
        </w:rPr>
        <w:t>: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بناء متن الذخيرة العربية على أساس أنطولوجي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يوم دراسي حول </w:t>
      </w:r>
      <w:r w:rsidR="007630CD" w:rsidRPr="00554B5A">
        <w:rPr>
          <w:rFonts w:ascii="Traditional Arabic" w:hAnsi="Traditional Arabic" w:hint="cs"/>
          <w:b/>
          <w:bCs/>
          <w:sz w:val="28"/>
          <w:szCs w:val="28"/>
          <w:rtl/>
          <w:lang w:bidi="ar-MA"/>
        </w:rPr>
        <w:t>الذخيرة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العربية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تنظيم فريق المصطلح المولد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15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دجنبر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2006</w:t>
      </w:r>
      <w:r w:rsidR="007630CD"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: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) أنطولوجيا المصطلح المولد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، يوم دراسي حول: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المصطلح بين المعيارية والنسقية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 منشورات معهد الدراسات والأبحاث للتعريب</w:t>
      </w:r>
      <w:r w:rsidRPr="00554B5A">
        <w:rPr>
          <w:rFonts w:ascii="Traditional Arabic" w:hAnsi="Traditional Arabic"/>
          <w:sz w:val="28"/>
          <w:szCs w:val="28"/>
          <w:rtl/>
          <w:lang w:val="fr-FR" w:bidi="ar-MA"/>
        </w:rPr>
        <w:t xml:space="preserve">يناير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2006</w:t>
      </w:r>
      <w:r w:rsidRPr="00554B5A">
        <w:rPr>
          <w:rFonts w:ascii="Traditional Arabic" w:hAnsi="Traditional Arabic"/>
          <w:sz w:val="28"/>
          <w:szCs w:val="28"/>
          <w:rtl/>
          <w:lang w:val="fr-FR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) البناء الدلالي للمعجم العربي العصري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،  يومان دراسيان حول 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العلوم اللسانية بالمغرب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الحصيلة والآفاق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تنظيم معهد الدراسات والأبحاث للتعريب وجمعية اللسانيات بالمغرب يومي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-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يونيو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) تقرير تركيبي حول المعجم العربي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، يومان دراسيان حول : نماذج من صناعة  المعجم العربي العصري. منشورات معهد الدراسات والأبحاث للتعريب فبراير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2005</w:t>
      </w:r>
      <w:r w:rsidR="007630CD"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2004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: 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مقال بعنوان: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حدث الحركة والأوجية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/>
        </w:rPr>
        <w:t xml:space="preserve">،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مجلة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/>
        </w:rPr>
        <w:t>أبحاثلسانية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، المجلد.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9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، العدد.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بناء المفاهيم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، عرض قدم لطلبة </w:t>
      </w:r>
      <w:r w:rsidR="007630CD" w:rsidRPr="00554B5A">
        <w:rPr>
          <w:rFonts w:ascii="Traditional Arabic" w:hAnsi="Traditional Arabic" w:hint="cs"/>
          <w:sz w:val="28"/>
          <w:szCs w:val="28"/>
          <w:rtl/>
          <w:lang w:bidi="ar-MA"/>
        </w:rPr>
        <w:t>الدكتوراه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، وحدة اللسانيات العربية المقارنة،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26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/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/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2004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مقال بعنوان: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المحدودية وبنية حدث الحركة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/>
        </w:rPr>
        <w:t xml:space="preserve">،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مجلة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/>
        </w:rPr>
        <w:t>أبحاثلسانية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، المجلد.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8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، العدد.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.</w:t>
      </w:r>
    </w:p>
    <w:p w:rsidR="00A81D26" w:rsidRPr="00554B5A" w:rsidRDefault="00A81D26" w:rsidP="00554B5A">
      <w:pPr>
        <w:bidi/>
        <w:ind w:firstLine="843"/>
        <w:jc w:val="both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دلالة أفعال الحركة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،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ضمن وقائع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الأيام اللسانية الوطنية الرابعة حول "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سمات الفعل وطرق بنائها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".منشورات معهد الدراسات والأبحاث للتعريب.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)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المحدودية وبنية حدث الحركة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/>
        </w:rPr>
        <w:t xml:space="preserve">،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مجلة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/>
        </w:rPr>
        <w:t>أبحاثلسانية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، المجلد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. 8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، العدد.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)</w:t>
      </w:r>
      <w:r w:rsidRPr="00554B5A">
        <w:rPr>
          <w:rFonts w:ascii="Traditional Arabic" w:hAnsi="Traditional Arabic"/>
          <w:sz w:val="28"/>
          <w:szCs w:val="28"/>
          <w:rtl/>
        </w:rPr>
        <w:t xml:space="preserve"> عرض بعنوان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: 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</w:rPr>
        <w:t>التراكم والتكميم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، ألقي في إطار الأيام اللسانية الوطنية السادسة حول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البنى العارية والإسقاطات الوظيفية 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التي نظمها معهد الدراسات والأبحاث للتعريب وجمعية اللسانيات بالمغرب أيام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26و27و28</w:t>
      </w:r>
      <w:r w:rsidRPr="00554B5A">
        <w:rPr>
          <w:rFonts w:ascii="Traditional Arabic" w:hAnsi="Traditional Arabic"/>
          <w:sz w:val="28"/>
          <w:szCs w:val="28"/>
          <w:rtl/>
        </w:rPr>
        <w:t xml:space="preserve"> ماي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2003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2002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: 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lastRenderedPageBreak/>
        <w:t>1</w:t>
      </w:r>
      <w:r w:rsidRPr="00554B5A">
        <w:rPr>
          <w:rFonts w:ascii="Traditional Arabic" w:hAnsi="Traditional Arabic"/>
          <w:sz w:val="28"/>
          <w:szCs w:val="28"/>
          <w:rtl/>
        </w:rPr>
        <w:t>) عرض بعنوان: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 أفعال الحركة بين الحدو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ث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 والثبوت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، ألقي في إطار النشاط العلمي لجمعية اللسانيات بالمغرب، مارس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2002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</w:rPr>
        <w:t xml:space="preserve">) عرض بعنوان: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تراتبية المعنى: الأفعال نموذج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، ألقي في إطار أنشطة وحدة اللسانيات المقارنة، أبريل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2002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3</w:t>
      </w:r>
      <w:r w:rsidRPr="00554B5A">
        <w:rPr>
          <w:rFonts w:ascii="Traditional Arabic" w:hAnsi="Traditional Arabic"/>
          <w:sz w:val="28"/>
          <w:szCs w:val="28"/>
          <w:rtl/>
        </w:rPr>
        <w:t>) عرض بعنوان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: الدلالة النواة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، ألقي في إطار أنشطة وحدة اللسانيات المقارنة، أكتوبر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2002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2001</w:t>
      </w:r>
      <w:r w:rsidRPr="00554B5A">
        <w:rPr>
          <w:rFonts w:ascii="Traditional Arabic" w:hAnsi="Traditional Arabic"/>
          <w:sz w:val="28"/>
          <w:szCs w:val="28"/>
          <w:rtl/>
        </w:rPr>
        <w:t>: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sz w:val="28"/>
          <w:szCs w:val="28"/>
          <w:rtl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الارتصاف والانتقاء المعجمي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،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ضمن وقائع</w:t>
      </w:r>
      <w:r w:rsidRPr="00554B5A">
        <w:rPr>
          <w:rFonts w:ascii="Traditional Arabic" w:hAnsi="Traditional Arabic"/>
          <w:sz w:val="28"/>
          <w:szCs w:val="28"/>
          <w:rtl/>
        </w:rPr>
        <w:t xml:space="preserve"> الندوة الدولية حول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التوليد والنسقية والترجمة الآلية</w:t>
      </w:r>
      <w:r w:rsidRPr="00554B5A">
        <w:rPr>
          <w:rFonts w:ascii="Traditional Arabic" w:hAnsi="Traditional Arabic"/>
          <w:sz w:val="28"/>
          <w:szCs w:val="28"/>
          <w:rtl/>
        </w:rPr>
        <w:t xml:space="preserve">. منشورات معهد الدراسات والأبحاث للتعريب. ماي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2001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</w:rPr>
        <w:t>)</w:t>
      </w:r>
      <w:r w:rsidRPr="00554B5A">
        <w:rPr>
          <w:rFonts w:ascii="Traditional Arabic" w:hAnsi="Traditional Arabic"/>
          <w:b/>
          <w:bCs/>
          <w:i/>
          <w:iCs/>
          <w:sz w:val="28"/>
          <w:szCs w:val="28"/>
          <w:rtl/>
        </w:rPr>
        <w:t xml:space="preserve"> المصطلح المولد: بنية الاسم الرأس والاسم الناعت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،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ضمن وقائع</w:t>
      </w:r>
      <w:r w:rsidRPr="00554B5A">
        <w:rPr>
          <w:rFonts w:ascii="Traditional Arabic" w:hAnsi="Traditional Arabic"/>
          <w:sz w:val="28"/>
          <w:szCs w:val="28"/>
          <w:rtl/>
        </w:rPr>
        <w:t xml:space="preserve"> اليومين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ال</w:t>
      </w:r>
      <w:r w:rsidRPr="00554B5A">
        <w:rPr>
          <w:rFonts w:ascii="Traditional Arabic" w:hAnsi="Traditional Arabic"/>
          <w:sz w:val="28"/>
          <w:szCs w:val="28"/>
          <w:rtl/>
        </w:rPr>
        <w:t>دراسيين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"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النعوت والظروف</w:t>
      </w:r>
      <w:r w:rsidRPr="00554B5A">
        <w:rPr>
          <w:rFonts w:ascii="Traditional Arabic" w:hAnsi="Traditional Arabic"/>
          <w:sz w:val="28"/>
          <w:szCs w:val="28"/>
          <w:rtl/>
        </w:rPr>
        <w:t xml:space="preserve">. منشورات معهد الدراسات والأبحاث للتعريب يوليوز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2001</w:t>
      </w:r>
      <w:r w:rsidR="007630CD"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2000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: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sz w:val="28"/>
          <w:szCs w:val="28"/>
          <w:rtl/>
        </w:rPr>
        <w:t>)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البنية المعرفية للمصطلح وتمثيلها في قواعد المعطيات</w:t>
      </w:r>
      <w:r w:rsidRPr="00554B5A">
        <w:rPr>
          <w:rFonts w:ascii="Traditional Arabic" w:hAnsi="Traditional Arabic"/>
          <w:i/>
          <w:iCs/>
          <w:sz w:val="28"/>
          <w:szCs w:val="28"/>
          <w:rtl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بالاشتراك مع خالد الأشهب. منشورات كلية الآداب مكناس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2000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</w:rPr>
        <w:t>)</w:t>
      </w:r>
      <w:r w:rsidRPr="00554B5A">
        <w:rPr>
          <w:rFonts w:ascii="Traditional Arabic" w:hAnsi="Traditional Arabic"/>
          <w:i/>
          <w:iCs/>
          <w:sz w:val="28"/>
          <w:szCs w:val="28"/>
          <w:rtl/>
        </w:rPr>
        <w:t xml:space="preserve"> عرض بعنوان: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مقارنة بين المعجم التفسيري والمعجم المولد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، ألقي في إطار وحدة اللسانيات المقارنة، فبراير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2000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3</w:t>
      </w:r>
      <w:r w:rsidRPr="00554B5A">
        <w:rPr>
          <w:rFonts w:ascii="Traditional Arabic" w:hAnsi="Traditional Arabic"/>
          <w:sz w:val="28"/>
          <w:szCs w:val="28"/>
          <w:rtl/>
        </w:rPr>
        <w:t>) عرض بعنوان: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 التعدد الدلالي في الأفعال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، ألقي في إطار وحدة اللسانيات المقارنة، مارس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2000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1998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البنية الدلالية للمصطلح المولد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/>
        </w:rPr>
        <w:t xml:space="preserve">،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ألقي في الندوة الدولية التي نظمها معهد الدراسات والأبحاث للتعريب بتعاون مع المنظمة العربية للتربية والثقافة والعلوم (أليكسو) أيام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16و17و18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يونيو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1998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، في موضوع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 xml:space="preserve">الترجمة والاصطلاح والتعريب.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منشورات معهد الدراسات والأبحاث للتعريب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1999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</w:p>
    <w:p w:rsidR="007630CD" w:rsidRPr="00554B5A" w:rsidRDefault="007630CD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1997</w:t>
      </w:r>
      <w:r w:rsidR="007630CD" w:rsidRPr="00554B5A">
        <w:rPr>
          <w:rFonts w:ascii="Traditional Arabic" w:hAnsi="Traditional Arabic" w:hint="cs"/>
          <w:sz w:val="28"/>
          <w:szCs w:val="28"/>
          <w:rtl/>
          <w:lang w:eastAsia="en-US"/>
        </w:rPr>
        <w:t>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دلالة عناوين الصحف: توزيع الأفعال والحروف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عربية الصحافة. منشورات معهد الدراسات 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val="es-E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*</w:t>
      </w: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المشاركةفيلجانالتحكيم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) عضو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لجنة التحكيم في الندوة الدولية الأولى للحاسب الآلي واللغة العربية،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مدينة الملك عبد العزيز للعلوم والتقنية بالتعاون مع جمعيّة الحاسبات السعوديّة</w:t>
      </w:r>
      <w:r w:rsidRPr="00554B5A">
        <w:rPr>
          <w:rFonts w:ascii="Traditional Arabic" w:hAnsi="Traditional Arabic"/>
          <w:sz w:val="28"/>
          <w:szCs w:val="28"/>
          <w:lang w:bidi="ar-MA"/>
        </w:rPr>
        <w:t xml:space="preserve"> (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في الفترة 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25-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28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مارس لعام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) عضو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لجنة التحكيم.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الملتقى الدولي الأول حول: المعاجم المختصة.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9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 -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11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أبريل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2012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  <w:t xml:space="preserve"> .</w:t>
      </w:r>
      <w:r w:rsidRPr="00554B5A">
        <w:rPr>
          <w:rFonts w:ascii="Traditional Arabic" w:hAnsi="Traditional Arabic"/>
          <w:sz w:val="28"/>
          <w:szCs w:val="28"/>
          <w:rtl/>
          <w:lang w:val="fr-FR" w:bidi="ar-MA"/>
        </w:rPr>
        <w:t xml:space="preserve"> جامعة فرحات عباس،.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كلية الآداب واللغات، </w:t>
      </w:r>
      <w:r w:rsidRPr="00554B5A">
        <w:rPr>
          <w:rFonts w:ascii="Traditional Arabic" w:hAnsi="Traditional Arabic"/>
          <w:sz w:val="28"/>
          <w:szCs w:val="28"/>
          <w:rtl/>
          <w:lang w:val="fr-FR" w:bidi="ar-MA"/>
        </w:rPr>
        <w:t>سطيف</w:t>
      </w:r>
      <w:r w:rsidR="007630CD" w:rsidRPr="00554B5A">
        <w:rPr>
          <w:rFonts w:ascii="Traditional Arabic" w:hAnsi="Traditional Arabic" w:hint="cs"/>
          <w:sz w:val="28"/>
          <w:szCs w:val="28"/>
          <w:rtl/>
          <w:lang w:val="fr-FR"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sz w:val="28"/>
          <w:szCs w:val="28"/>
          <w:rtl/>
          <w:lang w:bidi="ar-MA"/>
        </w:rPr>
        <w:lastRenderedPageBreak/>
        <w:t>4) عضو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لجنة التحكيم.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الندوة الدولية الرابعة حول المعالجة الآلية للغة العربية.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و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3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ماي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2012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7630CD" w:rsidRPr="00554B5A" w:rsidRDefault="007630CD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ترجمة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: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1996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:حول تركيب الزمن</w:t>
      </w:r>
      <w:r w:rsidRPr="00554B5A">
        <w:rPr>
          <w:rFonts w:ascii="Traditional Arabic" w:hAnsi="Traditional Arabic"/>
          <w:sz w:val="28"/>
          <w:szCs w:val="28"/>
          <w:rtl/>
        </w:rPr>
        <w:t xml:space="preserve">. جاكلين كيرون. مجلة أبحاث لسانية. المجلد.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sz w:val="28"/>
          <w:szCs w:val="28"/>
          <w:rtl/>
        </w:rPr>
        <w:t>، العدد.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2000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:الدلالة المعرفية للعمل: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. السياق النظري</w:t>
      </w:r>
      <w:r w:rsidRPr="00554B5A">
        <w:rPr>
          <w:rFonts w:ascii="Traditional Arabic" w:hAnsi="Traditional Arabic"/>
          <w:sz w:val="28"/>
          <w:szCs w:val="28"/>
          <w:rtl/>
        </w:rPr>
        <w:t xml:space="preserve">. مجلة أبحاث لسانية. المجلد.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5</w:t>
      </w:r>
      <w:r w:rsidRPr="00554B5A">
        <w:rPr>
          <w:rFonts w:ascii="Traditional Arabic" w:hAnsi="Traditional Arabic"/>
          <w:sz w:val="28"/>
          <w:szCs w:val="28"/>
          <w:rtl/>
        </w:rPr>
        <w:t>، العدد.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2004</w:t>
      </w:r>
      <w:r w:rsidRPr="00554B5A">
        <w:rPr>
          <w:rFonts w:ascii="Traditional Arabic" w:hAnsi="Traditional Arabic"/>
          <w:sz w:val="28"/>
          <w:szCs w:val="28"/>
          <w:rtl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التراكيب الوجودية الزمنية في الإسبانية</w:t>
      </w:r>
      <w:r w:rsidRPr="00554B5A">
        <w:rPr>
          <w:rFonts w:ascii="Traditional Arabic" w:hAnsi="Traditional Arabic"/>
          <w:sz w:val="28"/>
          <w:szCs w:val="28"/>
          <w:rtl/>
        </w:rPr>
        <w:t xml:space="preserve">. لسانية، المجلد.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9</w:t>
      </w:r>
      <w:r w:rsidRPr="00554B5A">
        <w:rPr>
          <w:rFonts w:ascii="Traditional Arabic" w:hAnsi="Traditional Arabic"/>
          <w:sz w:val="28"/>
          <w:szCs w:val="28"/>
          <w:rtl/>
        </w:rPr>
        <w:t>، العدد.</w:t>
      </w:r>
      <w:r w:rsidRPr="00554B5A">
        <w:rPr>
          <w:rFonts w:ascii="Traditional Arabic" w:hAnsi="Traditional Arabic"/>
          <w:noProof/>
          <w:sz w:val="28"/>
          <w:szCs w:val="28"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: منظور حدثي فرعي للعلاقة بين المحمولات الثانية وظروف الكيف.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إلينا دي ميكيل ومرينا فرنانديز لكونيا. </w:t>
      </w:r>
      <w:r w:rsidRPr="00554B5A">
        <w:rPr>
          <w:rFonts w:ascii="Traditional Arabic" w:hAnsi="Traditional Arabic"/>
          <w:sz w:val="28"/>
          <w:szCs w:val="28"/>
          <w:rtl/>
        </w:rPr>
        <w:t>أبحاث لسانية عدد</w:t>
      </w:r>
      <w:r w:rsidR="0075092E" w:rsidRPr="00554B5A">
        <w:rPr>
          <w:rFonts w:ascii="Traditional Arabic" w:hAnsi="Traditional Arabic" w:hint="cs"/>
          <w:sz w:val="28"/>
          <w:szCs w:val="28"/>
          <w:rtl/>
        </w:rPr>
        <w:t>.</w:t>
      </w:r>
      <w:r w:rsidRPr="00554B5A">
        <w:rPr>
          <w:rFonts w:ascii="Traditional Arabic" w:hAnsi="Traditional Arabic"/>
          <w:sz w:val="28"/>
          <w:szCs w:val="28"/>
          <w:rtl/>
        </w:rPr>
        <w:t>21-22</w:t>
      </w:r>
      <w:r w:rsidR="007630CD"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F35E4C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lang w:eastAsia="en-US" w:bidi="ar-MA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تأطيربحوث</w:t>
      </w:r>
      <w:r w:rsidR="00B549A1" w:rsidRPr="00554B5A">
        <w:rPr>
          <w:rFonts w:ascii="Traditional Arabic" w:hAnsi="Traditional Arabic" w:hint="cs"/>
          <w:b/>
          <w:bCs/>
          <w:sz w:val="28"/>
          <w:szCs w:val="28"/>
          <w:rtl/>
          <w:lang w:eastAsia="en-US" w:bidi="ar-MA"/>
        </w:rPr>
        <w:t xml:space="preserve"> الدكتوراه:</w:t>
      </w:r>
    </w:p>
    <w:p w:rsidR="00F35E4C" w:rsidRPr="00554B5A" w:rsidRDefault="00F35E4C" w:rsidP="00554B5A">
      <w:pPr>
        <w:bidi/>
        <w:ind w:firstLine="843"/>
        <w:rPr>
          <w:rFonts w:ascii="Traditional Arabic" w:hAnsi="Traditional Arabic"/>
          <w:noProof w:val="0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 w:hint="cs"/>
          <w:noProof w:val="0"/>
          <w:sz w:val="28"/>
          <w:szCs w:val="28"/>
          <w:rtl/>
          <w:lang w:eastAsia="en-US" w:bidi="ar-MA"/>
        </w:rPr>
        <w:t xml:space="preserve">حليمة أغربي: </w:t>
      </w:r>
      <w:r w:rsidRPr="00554B5A">
        <w:rPr>
          <w:rFonts w:ascii="Traditional Arabic" w:hAnsi="Traditional Arabic" w:hint="cs"/>
          <w:b/>
          <w:bCs/>
          <w:noProof w:val="0"/>
          <w:sz w:val="28"/>
          <w:szCs w:val="28"/>
          <w:rtl/>
          <w:lang w:eastAsia="en-US" w:bidi="ar-MA"/>
        </w:rPr>
        <w:t>دور اللسانيات في بناء الدرس اللغوي بالمرحلة الابتدائية</w:t>
      </w:r>
    </w:p>
    <w:p w:rsidR="00F35E4C" w:rsidRPr="00554B5A" w:rsidRDefault="00F35E4C" w:rsidP="00554B5A">
      <w:pPr>
        <w:bidi/>
        <w:ind w:firstLine="843"/>
        <w:rPr>
          <w:rFonts w:ascii="Traditional Arabic" w:hAnsi="Traditional Arabic"/>
          <w:noProof w:val="0"/>
          <w:sz w:val="28"/>
          <w:szCs w:val="28"/>
          <w:lang w:eastAsia="en-US" w:bidi="ar-MA"/>
        </w:rPr>
      </w:pPr>
      <w:r w:rsidRPr="00554B5A">
        <w:rPr>
          <w:rFonts w:ascii="Traditional Arabic" w:hAnsi="Traditional Arabic" w:hint="cs"/>
          <w:noProof w:val="0"/>
          <w:sz w:val="28"/>
          <w:szCs w:val="28"/>
          <w:rtl/>
          <w:lang w:eastAsia="en-US" w:bidi="ar-MA"/>
        </w:rPr>
        <w:t xml:space="preserve">خديجة وحيد: </w:t>
      </w:r>
      <w:r w:rsidRPr="00554B5A">
        <w:rPr>
          <w:rFonts w:ascii="Traditional Arabic" w:hAnsi="Traditional Arabic" w:hint="cs"/>
          <w:b/>
          <w:bCs/>
          <w:noProof w:val="0"/>
          <w:sz w:val="28"/>
          <w:szCs w:val="28"/>
          <w:rtl/>
          <w:lang w:eastAsia="en-US" w:bidi="ar-MA"/>
        </w:rPr>
        <w:t>أهمية الذكاء اللغوي وتقوية القدرة التواصلية</w:t>
      </w:r>
    </w:p>
    <w:p w:rsidR="00F35E4C" w:rsidRPr="00554B5A" w:rsidRDefault="00F35E4C" w:rsidP="00554B5A">
      <w:pPr>
        <w:bidi/>
        <w:ind w:firstLine="843"/>
        <w:rPr>
          <w:rFonts w:ascii="Traditional Arabic" w:hAnsi="Traditional Arabic"/>
          <w:noProof w:val="0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 w:hint="eastAsia"/>
          <w:noProof w:val="0"/>
          <w:sz w:val="28"/>
          <w:szCs w:val="28"/>
          <w:rtl/>
          <w:lang w:eastAsia="en-US" w:bidi="ar-MA"/>
        </w:rPr>
        <w:t>فتيحةشعنافي</w:t>
      </w:r>
      <w:r w:rsidRPr="00554B5A">
        <w:rPr>
          <w:rFonts w:ascii="Traditional Arabic" w:hAnsi="Traditional Arabic" w:hint="cs"/>
          <w:noProof w:val="0"/>
          <w:sz w:val="28"/>
          <w:szCs w:val="28"/>
          <w:rtl/>
          <w:lang w:eastAsia="en-US" w:bidi="ar-MA"/>
        </w:rPr>
        <w:t xml:space="preserve">: </w:t>
      </w:r>
      <w:r w:rsidRPr="00554B5A">
        <w:rPr>
          <w:rFonts w:ascii="Traditional Arabic" w:hAnsi="Traditional Arabic" w:hint="eastAsia"/>
          <w:b/>
          <w:bCs/>
          <w:noProof w:val="0"/>
          <w:sz w:val="28"/>
          <w:szCs w:val="28"/>
          <w:rtl/>
          <w:lang w:eastAsia="en-US" w:bidi="ar-MA"/>
        </w:rPr>
        <w:t>الخصائصالصرفيةوالدلاليةللمصدر</w:t>
      </w:r>
    </w:p>
    <w:p w:rsidR="00F35E4C" w:rsidRPr="00554B5A" w:rsidRDefault="00F35E4C" w:rsidP="00554B5A">
      <w:pPr>
        <w:bidi/>
        <w:ind w:firstLine="843"/>
        <w:rPr>
          <w:rFonts w:ascii="Traditional Arabic" w:hAnsi="Traditional Arabic"/>
          <w:noProof w:val="0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 w:hint="eastAsia"/>
          <w:noProof w:val="0"/>
          <w:sz w:val="28"/>
          <w:szCs w:val="28"/>
          <w:rtl/>
          <w:lang w:eastAsia="en-US" w:bidi="ar-MA"/>
        </w:rPr>
        <w:t>المهديالمنهابي</w:t>
      </w:r>
      <w:r w:rsidRPr="00554B5A">
        <w:rPr>
          <w:rFonts w:ascii="Traditional Arabic" w:hAnsi="Traditional Arabic" w:hint="cs"/>
          <w:noProof w:val="0"/>
          <w:sz w:val="28"/>
          <w:szCs w:val="28"/>
          <w:rtl/>
          <w:lang w:eastAsia="en-US" w:bidi="ar-MA"/>
        </w:rPr>
        <w:t xml:space="preserve">: </w:t>
      </w:r>
      <w:r w:rsidRPr="00554B5A">
        <w:rPr>
          <w:rFonts w:ascii="Traditional Arabic" w:hAnsi="Traditional Arabic" w:hint="eastAsia"/>
          <w:b/>
          <w:bCs/>
          <w:noProof w:val="0"/>
          <w:sz w:val="28"/>
          <w:szCs w:val="28"/>
          <w:rtl/>
          <w:lang w:eastAsia="en-US" w:bidi="ar-MA"/>
        </w:rPr>
        <w:t>الخطابالمعرفيفياللغة</w:t>
      </w:r>
      <w:r w:rsidRPr="00554B5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 w:bidi="ar-MA"/>
        </w:rPr>
        <w:t xml:space="preserve">: </w:t>
      </w:r>
      <w:r w:rsidRPr="00554B5A">
        <w:rPr>
          <w:rFonts w:ascii="Traditional Arabic" w:hAnsi="Traditional Arabic" w:hint="eastAsia"/>
          <w:b/>
          <w:bCs/>
          <w:noProof w:val="0"/>
          <w:sz w:val="28"/>
          <w:szCs w:val="28"/>
          <w:rtl/>
          <w:lang w:eastAsia="en-US" w:bidi="ar-MA"/>
        </w:rPr>
        <w:t>أبعادلسانيةذريعيةوديداكتيكية</w:t>
      </w:r>
    </w:p>
    <w:p w:rsidR="00F35E4C" w:rsidRPr="00554B5A" w:rsidRDefault="00F35E4C" w:rsidP="00554B5A">
      <w:pPr>
        <w:bidi/>
        <w:ind w:firstLine="843"/>
        <w:rPr>
          <w:rFonts w:ascii="Traditional Arabic" w:hAnsi="Traditional Arabic"/>
          <w:noProof w:val="0"/>
          <w:sz w:val="28"/>
          <w:szCs w:val="28"/>
          <w:lang w:eastAsia="en-US" w:bidi="ar-MA"/>
        </w:rPr>
      </w:pPr>
      <w:r w:rsidRPr="00554B5A">
        <w:rPr>
          <w:rFonts w:ascii="Traditional Arabic" w:hAnsi="Traditional Arabic" w:hint="eastAsia"/>
          <w:noProof w:val="0"/>
          <w:sz w:val="28"/>
          <w:szCs w:val="28"/>
          <w:rtl/>
          <w:lang w:eastAsia="en-US" w:bidi="ar-MA"/>
        </w:rPr>
        <w:t>سارةعلوي</w:t>
      </w:r>
      <w:r w:rsidRPr="00554B5A">
        <w:rPr>
          <w:rFonts w:ascii="Traditional Arabic" w:hAnsi="Traditional Arabic" w:hint="cs"/>
          <w:noProof w:val="0"/>
          <w:sz w:val="28"/>
          <w:szCs w:val="28"/>
          <w:rtl/>
          <w:lang w:eastAsia="en-US" w:bidi="ar-MA"/>
        </w:rPr>
        <w:t>:</w:t>
      </w:r>
      <w:r w:rsidRPr="00554B5A">
        <w:rPr>
          <w:rFonts w:ascii="Traditional Arabic" w:hAnsi="Traditional Arabic" w:hint="eastAsia"/>
          <w:b/>
          <w:bCs/>
          <w:noProof w:val="0"/>
          <w:sz w:val="28"/>
          <w:szCs w:val="28"/>
          <w:rtl/>
          <w:lang w:eastAsia="en-US" w:bidi="ar-MA"/>
        </w:rPr>
        <w:t>اللغةالعربيةفيالخطابالإشهاري،مقاربةتداولية</w:t>
      </w:r>
    </w:p>
    <w:p w:rsidR="00F35E4C" w:rsidRPr="00554B5A" w:rsidRDefault="00F35E4C" w:rsidP="00554B5A">
      <w:pPr>
        <w:bidi/>
        <w:ind w:firstLine="843"/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 w:hint="eastAsia"/>
          <w:noProof w:val="0"/>
          <w:sz w:val="28"/>
          <w:szCs w:val="28"/>
          <w:rtl/>
          <w:lang w:eastAsia="en-US" w:bidi="ar-MA"/>
        </w:rPr>
        <w:t>ابتهالبرامي</w:t>
      </w:r>
      <w:r w:rsidRPr="00554B5A">
        <w:rPr>
          <w:rFonts w:ascii="Traditional Arabic" w:hAnsi="Traditional Arabic" w:hint="cs"/>
          <w:noProof w:val="0"/>
          <w:sz w:val="28"/>
          <w:szCs w:val="28"/>
          <w:rtl/>
          <w:lang w:eastAsia="en-US" w:bidi="ar-MA"/>
        </w:rPr>
        <w:t>:</w:t>
      </w:r>
      <w:r w:rsidRPr="00554B5A">
        <w:rPr>
          <w:rFonts w:ascii="Traditional Arabic" w:hAnsi="Traditional Arabic" w:hint="eastAsia"/>
          <w:b/>
          <w:bCs/>
          <w:noProof w:val="0"/>
          <w:sz w:val="28"/>
          <w:szCs w:val="28"/>
          <w:rtl/>
          <w:lang w:eastAsia="en-US" w:bidi="ar-MA"/>
        </w:rPr>
        <w:t>اللغةالعربيةفيالخطابالرياضي</w:t>
      </w:r>
    </w:p>
    <w:p w:rsidR="00DF14B6" w:rsidRPr="00554B5A" w:rsidRDefault="00DF14B6" w:rsidP="00554B5A">
      <w:pPr>
        <w:bidi/>
        <w:ind w:firstLine="843"/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 w:hint="cs"/>
          <w:noProof w:val="0"/>
          <w:sz w:val="28"/>
          <w:szCs w:val="28"/>
          <w:rtl/>
          <w:lang w:eastAsia="en-US" w:bidi="ar-MA"/>
        </w:rPr>
        <w:t>فاطمة مطاع</w:t>
      </w:r>
      <w:r w:rsidRPr="00554B5A">
        <w:rPr>
          <w:rFonts w:ascii="Traditional Arabic" w:hAnsi="Traditional Arabic" w:hint="cs"/>
          <w:b/>
          <w:bCs/>
          <w:noProof w:val="0"/>
          <w:sz w:val="28"/>
          <w:szCs w:val="28"/>
          <w:rtl/>
          <w:lang w:eastAsia="en-US" w:bidi="ar-MA"/>
        </w:rPr>
        <w:t>: المعجم التاريخي العربي بين التنظير والتطبيق</w:t>
      </w:r>
    </w:p>
    <w:p w:rsidR="00DF14B6" w:rsidRPr="00554B5A" w:rsidRDefault="00DF14B6" w:rsidP="00554B5A">
      <w:pPr>
        <w:bidi/>
        <w:ind w:firstLine="843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 w:hint="cs"/>
          <w:noProof w:val="0"/>
          <w:sz w:val="28"/>
          <w:szCs w:val="28"/>
          <w:rtl/>
          <w:lang w:eastAsia="en-US" w:bidi="ar-MA"/>
        </w:rPr>
        <w:t>عبد الإلاه الوزاني الشاهدي</w:t>
      </w:r>
      <w:r w:rsidRPr="00554B5A">
        <w:rPr>
          <w:rFonts w:ascii="Traditional Arabic" w:hAnsi="Traditional Arabic" w:hint="cs"/>
          <w:b/>
          <w:bCs/>
          <w:noProof w:val="0"/>
          <w:sz w:val="28"/>
          <w:szCs w:val="28"/>
          <w:rtl/>
          <w:lang w:eastAsia="en-US" w:bidi="ar-MA"/>
        </w:rPr>
        <w:t>: إشكالية المولد في حقل اللسانيات الاجتماعية</w:t>
      </w:r>
    </w:p>
    <w:p w:rsidR="007630CD" w:rsidRPr="00554B5A" w:rsidRDefault="007630CD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2000</w:t>
      </w:r>
      <w:r w:rsidR="007630CD" w:rsidRPr="00554B5A">
        <w:rPr>
          <w:rFonts w:ascii="Traditional Arabic" w:hAnsi="Traditional Arabic" w:hint="cs"/>
          <w:sz w:val="28"/>
          <w:szCs w:val="28"/>
          <w:rtl/>
        </w:rPr>
        <w:t>: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sz w:val="28"/>
          <w:szCs w:val="28"/>
          <w:rtl/>
        </w:rPr>
        <w:t xml:space="preserve">) مساهمة في إعداد 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>معجم</w:t>
      </w:r>
      <w:r w:rsidR="007630CD" w:rsidRPr="00554B5A">
        <w:rPr>
          <w:rFonts w:ascii="Traditional Arabic" w:hAnsi="Traditional Arabic"/>
          <w:b/>
          <w:bCs/>
          <w:sz w:val="28"/>
          <w:szCs w:val="28"/>
          <w:rtl/>
          <w:lang w:val="es-ES"/>
        </w:rPr>
        <w:t xml:space="preserve"> مخ</w:t>
      </w:r>
      <w:r w:rsidR="007630CD" w:rsidRPr="00554B5A">
        <w:rPr>
          <w:rFonts w:ascii="Traditional Arabic" w:hAnsi="Traditional Arabic" w:hint="cs"/>
          <w:b/>
          <w:bCs/>
          <w:sz w:val="28"/>
          <w:szCs w:val="28"/>
          <w:rtl/>
          <w:lang w:val="es-ES"/>
        </w:rPr>
        <w:t>ت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es-ES"/>
        </w:rPr>
        <w:t>ص</w:t>
      </w:r>
      <w:r w:rsidRPr="00554B5A">
        <w:rPr>
          <w:rFonts w:ascii="Traditional Arabic" w:hAnsi="Traditional Arabic"/>
          <w:b/>
          <w:bCs/>
          <w:sz w:val="28"/>
          <w:szCs w:val="28"/>
          <w:rtl/>
        </w:rPr>
        <w:t xml:space="preserve"> في علم الأوبئة بالمجال البيطري</w:t>
      </w:r>
      <w:r w:rsidRPr="00554B5A">
        <w:rPr>
          <w:rFonts w:ascii="Traditional Arabic" w:hAnsi="Traditional Arabic"/>
          <w:sz w:val="28"/>
          <w:szCs w:val="28"/>
          <w:rtl/>
        </w:rPr>
        <w:t xml:space="preserve"> ، ف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ر</w:t>
      </w:r>
      <w:r w:rsidRPr="00554B5A">
        <w:rPr>
          <w:rFonts w:ascii="Traditional Arabic" w:hAnsi="Traditional Arabic"/>
          <w:sz w:val="28"/>
          <w:szCs w:val="28"/>
          <w:rtl/>
        </w:rPr>
        <w:t>نسي-إنجليزي-عربي. أطروحة السلك الثالث لنيل شهادة دكتور بيطري. إنجاز: محمد ال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ذ</w:t>
      </w:r>
      <w:r w:rsidRPr="00554B5A">
        <w:rPr>
          <w:rFonts w:ascii="Traditional Arabic" w:hAnsi="Traditional Arabic"/>
          <w:sz w:val="28"/>
          <w:szCs w:val="28"/>
          <w:rtl/>
        </w:rPr>
        <w:t>هبي. معهد الحسن الثاني للزراعة والبيطرة،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noProof w:val="0"/>
          <w:sz w:val="28"/>
          <w:szCs w:val="28"/>
          <w:rtl/>
          <w:lang w:eastAsia="en-US" w:bidi="ar-MA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اللغة العربية وتدريس العلوم الطبية: علم التشريح نمو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ذ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جا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. أطروحة لنيل شهادة الدكتوراة في الطب. إنجاز: الباز ربيعة. جامعة الحسن الثاني، كلية الطب والصيدلة، الدارالبيضاء.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مؤتمرات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: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</w:rPr>
      </w:pPr>
      <w:r w:rsidRPr="00554B5A">
        <w:rPr>
          <w:rFonts w:ascii="Traditional Arabic" w:hAnsi="Traditional Arabic"/>
          <w:sz w:val="28"/>
          <w:szCs w:val="28"/>
          <w:rtl/>
          <w:lang w:bidi="ar-MA"/>
        </w:rPr>
        <w:t>1</w:t>
      </w:r>
      <w:r w:rsidRPr="00554B5A">
        <w:rPr>
          <w:rFonts w:ascii="Traditional Arabic" w:hAnsi="Traditional Arabic"/>
          <w:sz w:val="28"/>
          <w:szCs w:val="28"/>
          <w:rtl/>
        </w:rPr>
        <w:t>) المؤتمر الثامن والت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ا</w:t>
      </w:r>
      <w:r w:rsidRPr="00554B5A">
        <w:rPr>
          <w:rFonts w:ascii="Traditional Arabic" w:hAnsi="Traditional Arabic"/>
          <w:sz w:val="28"/>
          <w:szCs w:val="28"/>
          <w:rtl/>
        </w:rPr>
        <w:t xml:space="preserve">سع للتعريب، مكتب تنسيق </w:t>
      </w:r>
      <w:r w:rsidR="007630CD" w:rsidRPr="00554B5A">
        <w:rPr>
          <w:rFonts w:ascii="Traditional Arabic" w:hAnsi="Traditional Arabic" w:hint="cs"/>
          <w:sz w:val="28"/>
          <w:szCs w:val="28"/>
          <w:rtl/>
        </w:rPr>
        <w:t>التعريب الجامعة</w:t>
      </w:r>
      <w:r w:rsidRPr="00554B5A">
        <w:rPr>
          <w:rFonts w:ascii="Traditional Arabic" w:hAnsi="Traditional Arabic"/>
          <w:sz w:val="28"/>
          <w:szCs w:val="28"/>
          <w:rtl/>
        </w:rPr>
        <w:t xml:space="preserve"> العربية، مراكش.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sz w:val="28"/>
          <w:szCs w:val="28"/>
          <w:rtl/>
        </w:rPr>
        <w:t xml:space="preserve">) مؤتمر جمعية لسان العرب، القاهرة نونبر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1999</w:t>
      </w:r>
      <w:r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3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الحلقة العلمية الثانية حول المصطلح الطبي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25و26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 ماي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2004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، القاهرة.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 xml:space="preserve">المؤتمر الثامن والتاسع للتعريب، مكتب تنسيق </w:t>
      </w:r>
      <w:r w:rsidR="00CF2ACE" w:rsidRPr="00554B5A">
        <w:rPr>
          <w:rFonts w:ascii="Traditional Arabic" w:hAnsi="Traditional Arabic" w:hint="cs"/>
          <w:b/>
          <w:bCs/>
          <w:sz w:val="28"/>
          <w:szCs w:val="28"/>
          <w:rtl/>
          <w:lang w:val="fr-FR"/>
        </w:rPr>
        <w:t>التعريب الجامعة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 xml:space="preserve"> العربية، مراكش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  <w:t xml:space="preserve"> أبريل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1999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val="fr-FR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 xml:space="preserve">) مؤتمر جمعية لسان العرب، القاهرة نونبر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1999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val="fr-FR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3)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 xml:space="preserve"> الحلقة العلمية الثانية حول المصطلح الطبي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25و26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 xml:space="preserve"> ماي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2004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>، القاهرة.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lastRenderedPageBreak/>
        <w:t>4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  <w:t>)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 xml:space="preserve"> ممثل معهد الدراسات والأبحاث للتعريب في الملتقى الوطني حول البحث العلمي والتكنولوجي.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3-4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 xml:space="preserve"> مارس بالصخيرات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6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 xml:space="preserve">المؤتمر الثالث عشر لجمعية تعريب العلوم. القاهرة.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23و24فبراير2007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7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  <w:t xml:space="preserve">) الملتقى الدولي حول التربية والسلوك المدني. مراكش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29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  <w:t>-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31</w:t>
      </w:r>
      <w:r w:rsidRPr="00554B5A">
        <w:rPr>
          <w:rFonts w:ascii="Traditional Arabic" w:hAnsi="Traditional Arabic"/>
          <w:sz w:val="28"/>
          <w:szCs w:val="28"/>
          <w:rtl/>
          <w:lang w:val="fr-FR" w:bidi="ar-MA"/>
        </w:rPr>
        <w:t>ماي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2008</w:t>
      </w:r>
      <w:r w:rsidR="002727F9" w:rsidRPr="00554B5A">
        <w:rPr>
          <w:rFonts w:ascii="Traditional Arabic" w:hAnsi="Traditional Arabic"/>
          <w:b/>
          <w:bCs/>
          <w:sz w:val="28"/>
          <w:szCs w:val="28"/>
          <w:rtl/>
          <w:lang w:val="fr-FR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مشاريع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:</w:t>
      </w:r>
    </w:p>
    <w:p w:rsidR="00532A35" w:rsidRPr="00554B5A" w:rsidRDefault="00532A35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</w:p>
    <w:p w:rsidR="00532A35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1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)</w:t>
      </w:r>
      <w:r w:rsidR="00532A35"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عضو مجموعة مشروع </w:t>
      </w:r>
      <w:r w:rsidR="00532A35"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المعجم</w:t>
      </w:r>
      <w:r w:rsidR="00532A35" w:rsidRPr="00554B5A">
        <w:rPr>
          <w:rFonts w:ascii="Traditional Arabic" w:hAnsi="Traditional Arabic" w:hint="cs"/>
          <w:b/>
          <w:bCs/>
          <w:sz w:val="28"/>
          <w:szCs w:val="28"/>
          <w:rtl/>
          <w:lang w:bidi="ar-MA"/>
        </w:rPr>
        <w:t xml:space="preserve"> الإلكتروني المتعدد اللغات</w:t>
      </w:r>
      <w:r w:rsidR="00532A35"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. </w:t>
      </w:r>
      <w:r w:rsidR="00532A35" w:rsidRPr="00554B5A">
        <w:rPr>
          <w:rFonts w:ascii="Traditional Arabic" w:hAnsi="Traditional Arabic"/>
          <w:sz w:val="28"/>
          <w:szCs w:val="28"/>
          <w:rtl/>
          <w:lang w:bidi="ar-MA"/>
        </w:rPr>
        <w:t>شعبة اللغة الإسبانية. جامعة مدريد المستقلة.</w:t>
      </w:r>
      <w:r w:rsidR="00532A35"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201</w:t>
      </w:r>
      <w:r w:rsidR="00532A35" w:rsidRPr="00554B5A">
        <w:rPr>
          <w:rFonts w:ascii="Traditional Arabic" w:hAnsi="Traditional Arabic" w:hint="cs"/>
          <w:noProof/>
          <w:sz w:val="28"/>
          <w:szCs w:val="28"/>
          <w:rtl/>
          <w:lang w:val="es-ES"/>
        </w:rPr>
        <w:t>3</w:t>
      </w:r>
      <w:r w:rsidR="00532A35" w:rsidRPr="00554B5A">
        <w:rPr>
          <w:rFonts w:ascii="Traditional Arabic" w:hAnsi="Traditional Arabic"/>
          <w:sz w:val="28"/>
          <w:szCs w:val="28"/>
          <w:rtl/>
          <w:lang w:bidi="ar-MA"/>
        </w:rPr>
        <w:t>-</w:t>
      </w:r>
      <w:r w:rsidR="00532A35"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201</w:t>
      </w:r>
      <w:r w:rsidR="00532A35" w:rsidRPr="00554B5A">
        <w:rPr>
          <w:rFonts w:ascii="Traditional Arabic" w:hAnsi="Traditional Arabic" w:hint="cs"/>
          <w:noProof/>
          <w:sz w:val="28"/>
          <w:szCs w:val="28"/>
          <w:rtl/>
          <w:lang w:val="es-ES"/>
        </w:rPr>
        <w:t>5</w:t>
      </w:r>
      <w:r w:rsidR="00532A35"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532A35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 w:hint="cs"/>
          <w:noProof/>
          <w:sz w:val="28"/>
          <w:szCs w:val="28"/>
          <w:rtl/>
          <w:lang w:val="es-ES"/>
        </w:rPr>
        <w:t>2</w:t>
      </w:r>
      <w:r w:rsidRPr="00554B5A">
        <w:rPr>
          <w:rFonts w:ascii="Traditional Arabic" w:hAnsi="Traditional Arabic" w:hint="cs"/>
          <w:sz w:val="28"/>
          <w:szCs w:val="28"/>
          <w:rtl/>
          <w:lang w:bidi="ar-MA"/>
        </w:rPr>
        <w:t xml:space="preserve">) </w:t>
      </w:r>
      <w:r w:rsidR="00A81D26"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عضو مجموعة مشروع </w:t>
      </w:r>
      <w:r w:rsidR="00A81D26"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حدود المعجم. </w:t>
      </w:r>
      <w:r w:rsidR="00A81D26" w:rsidRPr="00554B5A">
        <w:rPr>
          <w:rFonts w:ascii="Traditional Arabic" w:hAnsi="Traditional Arabic"/>
          <w:sz w:val="28"/>
          <w:szCs w:val="28"/>
          <w:rtl/>
          <w:lang w:bidi="ar-MA"/>
        </w:rPr>
        <w:t>شعبة اللغة الإسبانية. جامعة مدريد المستقلة.</w:t>
      </w:r>
      <w:r w:rsidR="00A81D26"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2010</w:t>
      </w:r>
      <w:r w:rsidR="00A81D26" w:rsidRPr="00554B5A">
        <w:rPr>
          <w:rFonts w:ascii="Traditional Arabic" w:hAnsi="Traditional Arabic"/>
          <w:sz w:val="28"/>
          <w:szCs w:val="28"/>
          <w:rtl/>
          <w:lang w:bidi="ar-MA"/>
        </w:rPr>
        <w:t>-</w:t>
      </w:r>
      <w:r w:rsidR="00A81D26"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2013</w:t>
      </w:r>
      <w:r w:rsidR="00A81D26"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532A35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Traditional Arabic" w:hAnsi="Traditional Arabic" w:hint="cs"/>
          <w:noProof/>
          <w:sz w:val="28"/>
          <w:szCs w:val="28"/>
          <w:rtl/>
          <w:lang w:val="es-ES"/>
        </w:rPr>
        <w:t>3</w:t>
      </w:r>
      <w:r w:rsidR="00A81D26"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) مراجعة معجم النقل. </w:t>
      </w:r>
      <w:r w:rsidR="00A81D26"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</w:p>
    <w:p w:rsidR="00A81D26" w:rsidRPr="00554B5A" w:rsidRDefault="00532A35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Traditional Arabic" w:hAnsi="Traditional Arabic" w:hint="cs"/>
          <w:noProof/>
          <w:sz w:val="28"/>
          <w:szCs w:val="28"/>
          <w:rtl/>
          <w:lang w:val="es-ES"/>
        </w:rPr>
        <w:t>4</w:t>
      </w:r>
      <w:r w:rsidR="00A81D26"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) وضع تعاريف معجم الأنترنيت، الصيغة الإلكترونية. </w:t>
      </w:r>
      <w:r w:rsidR="00A81D26"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</w:p>
    <w:p w:rsidR="00A81D26" w:rsidRPr="00554B5A" w:rsidRDefault="00532A35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 w:hint="cs"/>
          <w:noProof/>
          <w:sz w:val="28"/>
          <w:szCs w:val="28"/>
          <w:rtl/>
          <w:lang w:val="es-ES"/>
        </w:rPr>
        <w:t>5</w:t>
      </w:r>
      <w:r w:rsidR="00A81D26"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) </w:t>
      </w:r>
      <w:r w:rsidR="00A81D26"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>المشرف العلمي على معجم الأنترنيت</w:t>
      </w:r>
      <w:r w:rsidR="00A81D26"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. معهد الدراسات والأبحاث للتعريب. </w:t>
      </w:r>
      <w:r w:rsidR="00A81D26"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2006</w:t>
      </w:r>
      <w:r w:rsidR="00A81D26"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5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عضو في مشروع إنجاز كتاب التصريف.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معهد الدراسات والأبحاث للتعريب.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sz w:val="28"/>
          <w:szCs w:val="28"/>
          <w:rtl/>
          <w:lang w:bidi="ar-MA"/>
        </w:rPr>
      </w:pP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6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عضو في مشروع إنجاز معجم الطعامة إلكتروني.. 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 xml:space="preserve">معهد الدراسات والأبحاث للتعريب. </w:t>
      </w:r>
      <w:r w:rsidRPr="00554B5A">
        <w:rPr>
          <w:rFonts w:ascii="Traditional Arabic" w:hAnsi="Traditional Arabic"/>
          <w:noProof/>
          <w:sz w:val="28"/>
          <w:szCs w:val="28"/>
          <w:rtl/>
          <w:lang w:val="es-ES"/>
        </w:rPr>
        <w:t>2007</w:t>
      </w:r>
      <w:r w:rsidRPr="00554B5A">
        <w:rPr>
          <w:rFonts w:ascii="Traditional Arabic" w:hAnsi="Traditional Arabic"/>
          <w:sz w:val="28"/>
          <w:szCs w:val="28"/>
          <w:rtl/>
          <w:lang w:bidi="ar-MA"/>
        </w:rPr>
        <w:t>.</w:t>
      </w:r>
    </w:p>
    <w:p w:rsidR="00A81D26" w:rsidRPr="00554B5A" w:rsidRDefault="00A81D26" w:rsidP="00554B5A">
      <w:pPr>
        <w:pStyle w:val="Corpsdetexte2"/>
        <w:ind w:firstLine="843"/>
        <w:jc w:val="both"/>
        <w:rPr>
          <w:rFonts w:ascii="Traditional Arabic" w:hAnsi="Traditional Arabic"/>
          <w:b/>
          <w:bCs/>
          <w:sz w:val="28"/>
          <w:szCs w:val="28"/>
          <w:rtl/>
          <w:lang w:bidi="ar-MA"/>
        </w:rPr>
      </w:pP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تنسيق وإصدار وقائع الندوات: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أ) </w:t>
      </w: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تنسيقالإصدرات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)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2007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: </w:t>
      </w:r>
      <w:r w:rsidRPr="00554B5A">
        <w:rPr>
          <w:rFonts w:ascii="Traditional Arabic" w:hAnsi="Traditional Arabic"/>
          <w:i/>
          <w:iCs/>
          <w:sz w:val="28"/>
          <w:szCs w:val="28"/>
          <w:rtl/>
          <w:lang w:eastAsia="en-US" w:bidi="ar-MA"/>
        </w:rPr>
        <w:t>المعجم العربي العصري وإشكالاته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يونيو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2007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منشورات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ب) </w:t>
      </w:r>
      <w:r w:rsidRPr="00554B5A">
        <w:rPr>
          <w:rFonts w:ascii="Andalus" w:hAnsi="Andalus" w:cs="Andalus"/>
          <w:b/>
          <w:bCs/>
          <w:sz w:val="28"/>
          <w:szCs w:val="28"/>
          <w:rtl/>
          <w:lang w:eastAsia="en-US"/>
        </w:rPr>
        <w:t>تنسيقالندوات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1997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عربية الصحافة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،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2000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البنى الزمنية وأشكالها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،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بتعاون مع كلية الآداب بالقنيطرة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3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2001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التوليد والنسقية والترجمة الآلية.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4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2002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 xml:space="preserve">أسئلة اللغة. 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منشورات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5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)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2002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البنى التسويرية ودلالة الأحياز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بتعاون مع جمعية اللسانيات بالمغرب.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6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2003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>العربية في الإشهار والواجهة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lang w:eastAsia="en-US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7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2004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 xml:space="preserve">لغة الحق ولغة القانون.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8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حماية اللغة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lastRenderedPageBreak/>
        <w:t>9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 اللغة العربية والبحث العلمي في تقرير التنمية البشرية الإنسانية العربية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10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 اللغة اتصال اللغات وتواصلها.ورشة علمية،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11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 اللغة العربية والبحث العلمي في تقرير التنمية البشرية الإنسانية العربية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تنظيم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: المصطلح بين المعيارية والنسقية. 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يوم دراسي تنظيمفريق المصطلح المولد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>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 : العلوم اللسانية بالمغرب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: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الحصيلة والآفاق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. تنظيم معهد الدراسات والأبحاث للتعريب وجمعية اللسانيات بالمغرب وكلية الآداب بنمسيك يومي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-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24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يونيو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13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 : تقرير تركيبي حول المعجم العربي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، يومان دراسيان حول : نماذج من صناعة  المعجم العربي العصري. تنظيم معهد الدراسات والأبحاث للتعريب يومي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17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-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18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دجنبر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2005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lang w:val="fr-FR"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يوم دراسي حول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الدخيرة العربية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15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دجنبر </w:t>
      </w: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2006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. تنظيم فريق المصطلح الملد.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عضوية: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lang w:eastAsia="en-US" w:bidi="ar-MA"/>
        </w:rPr>
      </w:pPr>
      <w:r w:rsidRPr="00554B5A">
        <w:rPr>
          <w:rFonts w:ascii="Traditional Arabic" w:hAnsi="Traditional Arabic"/>
          <w:noProof w:val="0"/>
          <w:sz w:val="28"/>
          <w:szCs w:val="28"/>
          <w:rtl/>
          <w:lang w:eastAsia="en-US" w:bidi="ar-MA"/>
        </w:rPr>
        <w:t>1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منسق هيئة تحرير نشرة التعريب.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منشورات معهد الدراسات والأبحاث للتعريب، الرباط.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2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عضو 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شبكة أحسن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 لتعريب العلوم الصحية.</w:t>
      </w:r>
    </w:p>
    <w:p w:rsidR="00A81D26" w:rsidRPr="00554B5A" w:rsidRDefault="00A81D26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3</w:t>
      </w:r>
      <w:r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) عضو هيئة تحرير مجلة</w:t>
      </w:r>
      <w:r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 أبحاث لسانية.</w:t>
      </w:r>
      <w:r w:rsidRPr="00554B5A">
        <w:rPr>
          <w:rFonts w:ascii="Traditional Arabic" w:hAnsi="Traditional Arabic"/>
          <w:sz w:val="28"/>
          <w:szCs w:val="28"/>
          <w:rtl/>
          <w:lang w:eastAsia="en-US"/>
        </w:rPr>
        <w:t xml:space="preserve"> منشورات معهد الدراسات والأبحاث للتعريب، الرباط</w:t>
      </w:r>
    </w:p>
    <w:p w:rsidR="00A81D26" w:rsidRPr="00554B5A" w:rsidRDefault="00C2270B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/>
          <w:sz w:val="28"/>
          <w:szCs w:val="28"/>
          <w:rtl/>
          <w:lang w:bidi="ar-MA"/>
        </w:rPr>
        <w:t>4</w:t>
      </w:r>
      <w:r w:rsidR="00A81D26"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) عضولجنةمراجعةمعجمالإعلام، المؤتمر الثامن والتاسع للتعريب</w:t>
      </w:r>
      <w:r w:rsidR="00A81D26" w:rsidRPr="00554B5A">
        <w:rPr>
          <w:rFonts w:ascii="Traditional Arabic" w:hAnsi="Traditional Arabic"/>
          <w:sz w:val="28"/>
          <w:szCs w:val="28"/>
          <w:rtl/>
        </w:rPr>
        <w:t xml:space="preserve">، </w:t>
      </w:r>
      <w:r w:rsidR="00A81D26" w:rsidRPr="00554B5A">
        <w:rPr>
          <w:rFonts w:ascii="Traditional Arabic" w:hAnsi="Traditional Arabic"/>
          <w:sz w:val="28"/>
          <w:szCs w:val="28"/>
          <w:rtl/>
          <w:lang w:val="es-ES" w:eastAsia="en-US"/>
        </w:rPr>
        <w:t>1999</w:t>
      </w:r>
      <w:r w:rsidR="00A81D26" w:rsidRPr="00554B5A">
        <w:rPr>
          <w:rFonts w:ascii="Traditional Arabic" w:hAnsi="Traditional Arabic"/>
          <w:sz w:val="28"/>
          <w:szCs w:val="28"/>
          <w:rtl/>
        </w:rPr>
        <w:t>.</w:t>
      </w:r>
    </w:p>
    <w:p w:rsidR="00A81D26" w:rsidRPr="00554B5A" w:rsidRDefault="00C2270B" w:rsidP="00554B5A">
      <w:pPr>
        <w:bidi/>
        <w:ind w:firstLine="843"/>
        <w:jc w:val="lowKashida"/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 w:hint="cs"/>
          <w:sz w:val="28"/>
          <w:szCs w:val="28"/>
          <w:rtl/>
          <w:lang w:val="es-ES" w:eastAsia="en-US"/>
        </w:rPr>
        <w:t>5</w:t>
      </w:r>
      <w:r w:rsidR="00A81D26"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)</w:t>
      </w:r>
      <w:r w:rsidR="00A81D26"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>عضو فريق اللسانيات المقارنة والتطبيقية،</w:t>
      </w:r>
      <w:r w:rsidR="00A81D26"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 xml:space="preserve"> معهد الدراسات والأبحاث للتعريب.</w:t>
      </w:r>
    </w:p>
    <w:p w:rsidR="00A81D26" w:rsidRPr="00554B5A" w:rsidRDefault="00C2270B" w:rsidP="00554B5A">
      <w:pPr>
        <w:bidi/>
        <w:ind w:firstLine="843"/>
        <w:jc w:val="lowKashida"/>
        <w:rPr>
          <w:rFonts w:ascii="Traditional Arabic" w:hAnsi="Traditional Arabic"/>
          <w:sz w:val="28"/>
          <w:szCs w:val="28"/>
          <w:rtl/>
          <w:lang w:eastAsia="en-US" w:bidi="ar-MA"/>
        </w:rPr>
      </w:pPr>
      <w:r w:rsidRPr="00554B5A">
        <w:rPr>
          <w:rFonts w:ascii="Traditional Arabic" w:hAnsi="Traditional Arabic" w:hint="cs"/>
          <w:sz w:val="28"/>
          <w:szCs w:val="28"/>
          <w:rtl/>
          <w:lang w:val="es-ES" w:eastAsia="en-US"/>
        </w:rPr>
        <w:t>6</w:t>
      </w:r>
      <w:r w:rsidR="00A81D26" w:rsidRPr="00554B5A">
        <w:rPr>
          <w:rFonts w:ascii="Traditional Arabic" w:hAnsi="Traditional Arabic"/>
          <w:sz w:val="28"/>
          <w:szCs w:val="28"/>
          <w:rtl/>
          <w:lang w:eastAsia="en-US" w:bidi="ar-MA"/>
        </w:rPr>
        <w:t xml:space="preserve">) عضو فريق المصطلح المولد، </w:t>
      </w:r>
      <w:r w:rsidR="00A81D26" w:rsidRPr="00554B5A">
        <w:rPr>
          <w:rFonts w:ascii="Traditional Arabic" w:hAnsi="Traditional Arabic"/>
          <w:b/>
          <w:bCs/>
          <w:sz w:val="28"/>
          <w:szCs w:val="28"/>
          <w:rtl/>
          <w:lang w:eastAsia="en-US" w:bidi="ar-MA"/>
        </w:rPr>
        <w:t>معهد الدراسات والأبحاث للتعريب.</w:t>
      </w:r>
    </w:p>
    <w:sectPr w:rsidR="00A81D26" w:rsidRPr="00554B5A" w:rsidSect="00570384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59" w:rsidRDefault="00F73159">
      <w:r>
        <w:separator/>
      </w:r>
    </w:p>
  </w:endnote>
  <w:endnote w:type="continuationSeparator" w:id="1">
    <w:p w:rsidR="00F73159" w:rsidRDefault="00F7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0" w:rsidRDefault="00570384">
    <w:pPr>
      <w:pStyle w:val="Pieddepage"/>
      <w:framePr w:wrap="around" w:vAnchor="text" w:hAnchor="margin" w:xAlign="center" w:y="1"/>
      <w:rPr>
        <w:rStyle w:val="Numrodepage"/>
        <w:rFonts w:cs="MS Sans Serif"/>
        <w:lang w:eastAsia="en-US"/>
      </w:rPr>
    </w:pPr>
    <w:r>
      <w:rPr>
        <w:rStyle w:val="Numrodepage"/>
        <w:rtl/>
      </w:rPr>
      <w:fldChar w:fldCharType="begin"/>
    </w:r>
    <w:r w:rsidR="008E44A0">
      <w:rPr>
        <w:rStyle w:val="Numrodepage"/>
        <w:rFonts w:cs="MS Sans Serif"/>
        <w:lang w:eastAsia="en-US"/>
      </w:rPr>
      <w:instrText xml:space="preserve">PAGE  </w:instrText>
    </w:r>
    <w:r>
      <w:rPr>
        <w:rStyle w:val="Numrodepage"/>
        <w:rtl/>
      </w:rPr>
      <w:fldChar w:fldCharType="separate"/>
    </w:r>
    <w:r w:rsidR="008E44A0">
      <w:rPr>
        <w:rStyle w:val="Numrodepage"/>
        <w:rFonts w:cs="MS Sans Serif"/>
        <w:rtl/>
        <w:lang w:eastAsia="en-US"/>
      </w:rPr>
      <w:t>1</w:t>
    </w:r>
    <w:r>
      <w:rPr>
        <w:rStyle w:val="Numrodepage"/>
        <w:rtl/>
      </w:rPr>
      <w:fldChar w:fldCharType="end"/>
    </w:r>
  </w:p>
  <w:p w:rsidR="008E44A0" w:rsidRDefault="008E44A0">
    <w:pPr>
      <w:pStyle w:val="Pieddepage"/>
      <w:rPr>
        <w:rFonts w:cs="MS Sans Serif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0" w:rsidRDefault="00570384">
    <w:pPr>
      <w:pStyle w:val="Pieddepage"/>
      <w:framePr w:wrap="around" w:vAnchor="text" w:hAnchor="margin" w:xAlign="center" w:y="1"/>
      <w:rPr>
        <w:rStyle w:val="Numrodepage"/>
        <w:rFonts w:cs="MS Sans Serif"/>
        <w:lang w:eastAsia="en-US"/>
      </w:rPr>
    </w:pPr>
    <w:r>
      <w:rPr>
        <w:rStyle w:val="Numrodepage"/>
        <w:rtl/>
      </w:rPr>
      <w:fldChar w:fldCharType="begin"/>
    </w:r>
    <w:r w:rsidR="008E44A0">
      <w:rPr>
        <w:rStyle w:val="Numrodepage"/>
        <w:rFonts w:cs="MS Sans Serif"/>
        <w:lang w:eastAsia="en-US"/>
      </w:rPr>
      <w:instrText xml:space="preserve">PAGE  </w:instrText>
    </w:r>
    <w:r>
      <w:rPr>
        <w:rStyle w:val="Numrodepage"/>
        <w:rtl/>
      </w:rPr>
      <w:fldChar w:fldCharType="separate"/>
    </w:r>
    <w:r w:rsidR="005B09C4">
      <w:rPr>
        <w:rStyle w:val="Numrodepage"/>
      </w:rPr>
      <w:t>9</w:t>
    </w:r>
    <w:r>
      <w:rPr>
        <w:rStyle w:val="Numrodepage"/>
        <w:rtl/>
      </w:rPr>
      <w:fldChar w:fldCharType="end"/>
    </w:r>
  </w:p>
  <w:p w:rsidR="008E44A0" w:rsidRDefault="008E44A0">
    <w:pPr>
      <w:pStyle w:val="Pieddepage"/>
      <w:rPr>
        <w:rFonts w:cs="MS Sans Serif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59" w:rsidRDefault="00F73159">
      <w:r>
        <w:separator/>
      </w:r>
    </w:p>
  </w:footnote>
  <w:footnote w:type="continuationSeparator" w:id="1">
    <w:p w:rsidR="00F73159" w:rsidRDefault="00F73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A81D26"/>
    <w:rsid w:val="000029E9"/>
    <w:rsid w:val="000C440E"/>
    <w:rsid w:val="00170A6B"/>
    <w:rsid w:val="001C6DFA"/>
    <w:rsid w:val="00202462"/>
    <w:rsid w:val="002727F9"/>
    <w:rsid w:val="004A58DE"/>
    <w:rsid w:val="00532A35"/>
    <w:rsid w:val="00554B5A"/>
    <w:rsid w:val="00570384"/>
    <w:rsid w:val="005B09C4"/>
    <w:rsid w:val="005D3EAE"/>
    <w:rsid w:val="00637B72"/>
    <w:rsid w:val="00647874"/>
    <w:rsid w:val="0075092E"/>
    <w:rsid w:val="007630CD"/>
    <w:rsid w:val="008E44A0"/>
    <w:rsid w:val="009F2992"/>
    <w:rsid w:val="00A277AC"/>
    <w:rsid w:val="00A46D10"/>
    <w:rsid w:val="00A81D26"/>
    <w:rsid w:val="00B549A1"/>
    <w:rsid w:val="00C2270B"/>
    <w:rsid w:val="00CF2ACE"/>
    <w:rsid w:val="00D5065C"/>
    <w:rsid w:val="00DB5DD7"/>
    <w:rsid w:val="00DF14B6"/>
    <w:rsid w:val="00DF17EC"/>
    <w:rsid w:val="00E27DF1"/>
    <w:rsid w:val="00ED0CF8"/>
    <w:rsid w:val="00EE4F81"/>
    <w:rsid w:val="00EF16DC"/>
    <w:rsid w:val="00F35E4C"/>
    <w:rsid w:val="00F7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26"/>
    <w:pPr>
      <w:spacing w:after="0" w:line="240" w:lineRule="auto"/>
    </w:pPr>
    <w:rPr>
      <w:rFonts w:ascii="MS Sans Serif" w:eastAsia="Times New Roman" w:hAnsi="MS Sans Serif" w:cs="Traditional Arabic"/>
      <w:noProof/>
      <w:sz w:val="20"/>
      <w:szCs w:val="20"/>
      <w:lang w:val="en-US" w:eastAsia="ar-SA"/>
    </w:rPr>
  </w:style>
  <w:style w:type="paragraph" w:styleId="Titre2">
    <w:name w:val="heading 2"/>
    <w:basedOn w:val="Normal"/>
    <w:next w:val="Normal"/>
    <w:link w:val="Titre2Car"/>
    <w:qFormat/>
    <w:rsid w:val="00A81D26"/>
    <w:pPr>
      <w:keepNext/>
      <w:bidi/>
      <w:jc w:val="center"/>
      <w:outlineLvl w:val="1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1D26"/>
    <w:pPr>
      <w:spacing w:after="0" w:line="240" w:lineRule="auto"/>
    </w:pPr>
    <w:rPr>
      <w:noProof/>
      <w:lang w:val="es-ES"/>
    </w:rPr>
  </w:style>
  <w:style w:type="character" w:customStyle="1" w:styleId="Titre2Car">
    <w:name w:val="Titre 2 Car"/>
    <w:basedOn w:val="Policepardfaut"/>
    <w:link w:val="Titre2"/>
    <w:rsid w:val="00A81D26"/>
    <w:rPr>
      <w:rFonts w:ascii="Times New Roman" w:eastAsia="Times New Roman" w:hAnsi="Times New Roman" w:cs="Traditional Arabic"/>
      <w:b/>
      <w:bCs/>
      <w:noProof/>
      <w:sz w:val="20"/>
      <w:szCs w:val="20"/>
      <w:lang w:val="en-US" w:eastAsia="ar-SA"/>
    </w:rPr>
  </w:style>
  <w:style w:type="paragraph" w:styleId="Pieddepage">
    <w:name w:val="footer"/>
    <w:basedOn w:val="Normal"/>
    <w:link w:val="PieddepageCar"/>
    <w:rsid w:val="00A81D2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81D26"/>
    <w:rPr>
      <w:rFonts w:ascii="MS Sans Serif" w:eastAsia="Times New Roman" w:hAnsi="MS Sans Serif" w:cs="Traditional Arabic"/>
      <w:noProof/>
      <w:sz w:val="20"/>
      <w:szCs w:val="20"/>
      <w:lang w:val="en-US" w:eastAsia="ar-SA"/>
    </w:rPr>
  </w:style>
  <w:style w:type="character" w:styleId="Numrodepage">
    <w:name w:val="page number"/>
    <w:basedOn w:val="Policepardfaut"/>
    <w:rsid w:val="00A81D26"/>
  </w:style>
  <w:style w:type="paragraph" w:styleId="Normalcentr">
    <w:name w:val="Block Text"/>
    <w:basedOn w:val="Normal"/>
    <w:rsid w:val="00A81D26"/>
    <w:pPr>
      <w:bidi/>
      <w:ind w:left="843" w:hanging="843"/>
      <w:jc w:val="lowKashida"/>
    </w:pPr>
    <w:rPr>
      <w:rFonts w:ascii="Times New Roman" w:hAnsi="Times New Roman"/>
    </w:rPr>
  </w:style>
  <w:style w:type="paragraph" w:styleId="Corpsdetexte2">
    <w:name w:val="Body Text 2"/>
    <w:basedOn w:val="Normal"/>
    <w:link w:val="Corpsdetexte2Car"/>
    <w:rsid w:val="00A81D26"/>
    <w:pPr>
      <w:bidi/>
      <w:jc w:val="lowKashida"/>
    </w:pPr>
    <w:rPr>
      <w:rFonts w:ascii="Times New Roman" w:hAnsi="Times New Roman"/>
      <w:noProof w:val="0"/>
      <w:szCs w:val="32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A81D26"/>
    <w:rPr>
      <w:rFonts w:ascii="Times New Roman" w:eastAsia="Times New Roman" w:hAnsi="Times New Roman" w:cs="Traditional Arabic"/>
      <w:sz w:val="20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DC"/>
    <w:rPr>
      <w:rFonts w:ascii="Tahoma" w:eastAsia="Times New Roman" w:hAnsi="Tahoma" w:cs="Tahoma"/>
      <w:noProof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8E4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4A0"/>
    <w:rPr>
      <w:rFonts w:ascii="MS Sans Serif" w:eastAsia="Times New Roman" w:hAnsi="MS Sans Serif" w:cs="Traditional Arabic"/>
      <w:noProof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26"/>
    <w:pPr>
      <w:spacing w:after="0" w:line="240" w:lineRule="auto"/>
    </w:pPr>
    <w:rPr>
      <w:rFonts w:ascii="MS Sans Serif" w:eastAsia="Times New Roman" w:hAnsi="MS Sans Serif" w:cs="Traditional Arabic"/>
      <w:noProof/>
      <w:sz w:val="20"/>
      <w:szCs w:val="20"/>
      <w:lang w:val="en-US" w:eastAsia="ar-SA"/>
    </w:rPr>
  </w:style>
  <w:style w:type="paragraph" w:styleId="Titre2">
    <w:name w:val="heading 2"/>
    <w:basedOn w:val="Normal"/>
    <w:next w:val="Normal"/>
    <w:link w:val="Titre2Car"/>
    <w:qFormat/>
    <w:rsid w:val="00A81D26"/>
    <w:pPr>
      <w:keepNext/>
      <w:bidi/>
      <w:jc w:val="center"/>
      <w:outlineLvl w:val="1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1D26"/>
    <w:pPr>
      <w:spacing w:after="0" w:line="240" w:lineRule="auto"/>
    </w:pPr>
    <w:rPr>
      <w:noProof/>
      <w:lang w:val="es-ES"/>
    </w:rPr>
  </w:style>
  <w:style w:type="character" w:customStyle="1" w:styleId="Titre2Car">
    <w:name w:val="Titre 2 Car"/>
    <w:basedOn w:val="Policepardfaut"/>
    <w:link w:val="Titre2"/>
    <w:rsid w:val="00A81D26"/>
    <w:rPr>
      <w:rFonts w:ascii="Times New Roman" w:eastAsia="Times New Roman" w:hAnsi="Times New Roman" w:cs="Traditional Arabic"/>
      <w:b/>
      <w:bCs/>
      <w:noProof/>
      <w:sz w:val="20"/>
      <w:szCs w:val="20"/>
      <w:lang w:val="en-US" w:eastAsia="ar-SA"/>
    </w:rPr>
  </w:style>
  <w:style w:type="paragraph" w:styleId="Pieddepage">
    <w:name w:val="footer"/>
    <w:basedOn w:val="Normal"/>
    <w:link w:val="PieddepageCar"/>
    <w:rsid w:val="00A81D2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81D26"/>
    <w:rPr>
      <w:rFonts w:ascii="MS Sans Serif" w:eastAsia="Times New Roman" w:hAnsi="MS Sans Serif" w:cs="Traditional Arabic"/>
      <w:noProof/>
      <w:sz w:val="20"/>
      <w:szCs w:val="20"/>
      <w:lang w:val="en-US" w:eastAsia="ar-SA"/>
    </w:rPr>
  </w:style>
  <w:style w:type="character" w:styleId="Numrodepage">
    <w:name w:val="page number"/>
    <w:basedOn w:val="Policepardfaut"/>
    <w:rsid w:val="00A81D26"/>
  </w:style>
  <w:style w:type="paragraph" w:styleId="Normalcentr">
    <w:name w:val="Block Text"/>
    <w:basedOn w:val="Normal"/>
    <w:rsid w:val="00A81D26"/>
    <w:pPr>
      <w:bidi/>
      <w:ind w:left="843" w:hanging="843"/>
      <w:jc w:val="lowKashida"/>
    </w:pPr>
    <w:rPr>
      <w:rFonts w:ascii="Times New Roman" w:hAnsi="Times New Roman"/>
    </w:rPr>
  </w:style>
  <w:style w:type="paragraph" w:styleId="Corpsdetexte2">
    <w:name w:val="Body Text 2"/>
    <w:basedOn w:val="Normal"/>
    <w:link w:val="Corpsdetexte2Car"/>
    <w:rsid w:val="00A81D26"/>
    <w:pPr>
      <w:bidi/>
      <w:jc w:val="lowKashida"/>
    </w:pPr>
    <w:rPr>
      <w:rFonts w:ascii="Times New Roman" w:hAnsi="Times New Roman"/>
      <w:noProof w:val="0"/>
      <w:szCs w:val="32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A81D26"/>
    <w:rPr>
      <w:rFonts w:ascii="Times New Roman" w:eastAsia="Times New Roman" w:hAnsi="Times New Roman" w:cs="Traditional Arabic"/>
      <w:sz w:val="20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DC"/>
    <w:rPr>
      <w:rFonts w:ascii="Tahoma" w:eastAsia="Times New Roman" w:hAnsi="Tahoma" w:cs="Tahoma"/>
      <w:noProof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8E4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4A0"/>
    <w:rPr>
      <w:rFonts w:ascii="MS Sans Serif" w:eastAsia="Times New Roman" w:hAnsi="MS Sans Serif" w:cs="Traditional Arabic"/>
      <w:noProof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79AF-7A50-4985-AEDD-3D2C0743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2273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BERRISSOUL</dc:creator>
  <cp:lastModifiedBy>KHALIL</cp:lastModifiedBy>
  <cp:revision>20</cp:revision>
  <dcterms:created xsi:type="dcterms:W3CDTF">2014-12-18T19:26:00Z</dcterms:created>
  <dcterms:modified xsi:type="dcterms:W3CDTF">2015-02-12T18:06:00Z</dcterms:modified>
</cp:coreProperties>
</file>