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type="tile"/>
    </v:background>
  </w:background>
  <w:body>
    <w:p w:rsidR="009800FB" w:rsidRDefault="009800FB">
      <w:r>
        <w:t xml:space="preserve">﻿ </w:t>
      </w:r>
    </w:p>
    <w:tbl>
      <w:tblPr>
        <w:tblW w:w="9750" w:type="dxa"/>
        <w:jc w:val="center"/>
        <w:tblBorders>
          <w:top w:val="outset" w:sz="6" w:space="0" w:color="CCCCFF"/>
          <w:left w:val="outset" w:sz="6" w:space="0" w:color="CCCCFF"/>
          <w:bottom w:val="outset" w:sz="6" w:space="0" w:color="CCCCFF"/>
          <w:right w:val="outset" w:sz="6" w:space="0" w:color="CCCCFF"/>
        </w:tblBorders>
        <w:shd w:val="clear" w:color="auto" w:fill="FFFFFF"/>
        <w:tblCellMar>
          <w:top w:w="600" w:type="dxa"/>
          <w:left w:w="600" w:type="dxa"/>
          <w:bottom w:w="600" w:type="dxa"/>
          <w:right w:w="600" w:type="dxa"/>
        </w:tblCellMar>
        <w:tblLook w:val="04A0"/>
      </w:tblPr>
      <w:tblGrid>
        <w:gridCol w:w="9750"/>
      </w:tblGrid>
      <w:tr w:rsidR="009800FB" w:rsidTr="005C5CD7">
        <w:trPr>
          <w:jc w:val="center"/>
        </w:trPr>
        <w:tc>
          <w:tcPr>
            <w:tcW w:w="5000" w:type="pct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FFFF"/>
            <w:vAlign w:val="center"/>
            <w:hideMark/>
          </w:tcPr>
          <w:p w:rsidR="009800FB" w:rsidRDefault="00D21056" w:rsidP="001A7C62">
            <w:pPr>
              <w:pStyle w:val="NormalWeb"/>
              <w:jc w:val="center"/>
            </w:pPr>
            <w:r>
              <w:rPr>
                <w:rFonts w:hint="cs"/>
                <w:b/>
                <w:bCs/>
                <w:color w:val="000066"/>
                <w:rtl/>
              </w:rPr>
              <w:t xml:space="preserve">سيرة </w:t>
            </w:r>
            <w:r w:rsidR="009800FB" w:rsidRPr="007B5527">
              <w:rPr>
                <w:rFonts w:hint="cs"/>
                <w:b/>
                <w:bCs/>
                <w:color w:val="000066"/>
                <w:rtl/>
              </w:rPr>
              <w:t>ذاتية</w:t>
            </w:r>
            <w:r>
              <w:rPr>
                <w:rFonts w:hint="cs"/>
                <w:b/>
                <w:bCs/>
                <w:color w:val="000066"/>
                <w:rtl/>
              </w:rPr>
              <w:t xml:space="preserve"> موجزة </w:t>
            </w:r>
            <w:r w:rsidR="009800FB" w:rsidRPr="007B5527">
              <w:rPr>
                <w:rFonts w:hint="cs"/>
                <w:b/>
                <w:bCs/>
                <w:color w:val="000066"/>
                <w:rtl/>
              </w:rPr>
              <w:t xml:space="preserve"> </w:t>
            </w:r>
            <w:r w:rsidR="009800FB" w:rsidRPr="007B5527">
              <w:rPr>
                <w:b/>
                <w:bCs/>
                <w:rtl/>
              </w:rPr>
              <w:br/>
            </w:r>
            <w:r w:rsidR="001A7C62">
              <w:rPr>
                <w:rFonts w:hint="cs"/>
                <w:b/>
                <w:bCs/>
                <w:color w:val="000066"/>
                <w:sz w:val="30"/>
                <w:szCs w:val="30"/>
                <w:rtl/>
                <w:lang w:bidi="ar-SY"/>
              </w:rPr>
              <w:t>ل</w:t>
            </w:r>
            <w:r w:rsidR="009800FB" w:rsidRPr="007B5527">
              <w:rPr>
                <w:b/>
                <w:bCs/>
                <w:color w:val="000066"/>
                <w:sz w:val="30"/>
                <w:szCs w:val="30"/>
                <w:rtl/>
              </w:rPr>
              <w:t xml:space="preserve">لدكتور محمد الديداوي </w:t>
            </w:r>
          </w:p>
          <w:p w:rsidR="009800FB" w:rsidRDefault="009800FB">
            <w:pPr>
              <w:jc w:val="center"/>
              <w:rPr>
                <w:rFonts w:ascii="Arabic Transparent" w:hAnsi="Arabic Transparent" w:cs="Arabic Transparent"/>
                <w:rtl/>
              </w:rPr>
            </w:pPr>
          </w:p>
          <w:p w:rsidR="009800FB" w:rsidRDefault="000D2C2C">
            <w:pPr>
              <w:rPr>
                <w:rFonts w:ascii="Arabic Transparent" w:hAnsi="Arabic Transparent" w:cs="Arabic Transparent"/>
              </w:rPr>
            </w:pPr>
            <w:r>
              <w:rPr>
                <w:rFonts w:ascii="Arabic Transparent" w:hAnsi="Arabic Transparent" w:cs="Arabic Transparent"/>
              </w:rPr>
              <w:pict>
                <v:rect id="_x0000_i1025" style="width:.05pt;height:.75pt" o:hrpct="700" o:hralign="center" o:hrstd="t" o:hrnoshade="t" o:hr="t" fillcolor="#ccf" stroked="f"/>
              </w:pict>
            </w:r>
          </w:p>
          <w:p w:rsidR="00D21056" w:rsidRDefault="00D21056" w:rsidP="00D21056">
            <w:pPr>
              <w:pStyle w:val="a"/>
              <w:jc w:val="left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proofErr w:type="gramStart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الجنسية</w:t>
            </w:r>
            <w:proofErr w:type="gramEnd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مغربي</w:t>
            </w:r>
            <w:r w:rsidR="000456C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  <w:p w:rsidR="0030603E" w:rsidRDefault="0030603E" w:rsidP="00D21056">
            <w:pPr>
              <w:pStyle w:val="a"/>
              <w:jc w:val="left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المهنة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 مترجم باحث</w:t>
            </w:r>
          </w:p>
          <w:p w:rsidR="0011666B" w:rsidRPr="0011666B" w:rsidRDefault="0011666B" w:rsidP="00D21056">
            <w:pPr>
              <w:pStyle w:val="a"/>
              <w:jc w:val="left"/>
              <w:rPr>
                <w:rFonts w:ascii="Traditional Arabic" w:hAnsi="Traditional Arabic" w:cs="Traditional Arabic"/>
                <w:sz w:val="36"/>
                <w:szCs w:val="36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البريد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 الإلكتروني</w:t>
            </w:r>
            <w:r w:rsidRPr="0011666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mdidaoui@yahoo.com</w:t>
            </w:r>
          </w:p>
          <w:p w:rsidR="0011666B" w:rsidRPr="0011666B" w:rsidRDefault="0011666B" w:rsidP="00D21056">
            <w:pPr>
              <w:pStyle w:val="a"/>
              <w:jc w:val="left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الهاتف</w:t>
            </w:r>
            <w:proofErr w:type="gramEnd"/>
            <w:r w:rsidRPr="0011666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1666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0676618059 </w:t>
            </w:r>
            <w:r w:rsidR="0030603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(المغرب)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9800FB" w:rsidRPr="007A7BE8" w:rsidRDefault="007A7BE8" w:rsidP="0011666B">
            <w:pPr>
              <w:pStyle w:val="a"/>
              <w:jc w:val="left"/>
              <w:rPr>
                <w:rFonts w:ascii="Traditional Arabic" w:hAnsi="Traditional Arabic" w:cs="Traditional Arabic"/>
                <w:sz w:val="36"/>
                <w:szCs w:val="36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المؤهلات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 xml:space="preserve"> العلمية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</w:p>
          <w:p w:rsidR="00707031" w:rsidRPr="00707031" w:rsidRDefault="00707031" w:rsidP="00707031">
            <w:pPr>
              <w:pStyle w:val="a"/>
              <w:numPr>
                <w:ilvl w:val="0"/>
                <w:numId w:val="1"/>
              </w:numPr>
              <w:jc w:val="left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دكتوراه في علم الترجمة </w:t>
            </w:r>
          </w:p>
          <w:p w:rsidR="009800FB" w:rsidRPr="00D21056" w:rsidRDefault="009800FB">
            <w:pPr>
              <w:pStyle w:val="a"/>
              <w:numPr>
                <w:ilvl w:val="0"/>
                <w:numId w:val="1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إجازة</w:t>
            </w:r>
            <w:proofErr w:type="gramEnd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 الترجمة (التحريرية و الفورية) </w:t>
            </w:r>
          </w:p>
          <w:p w:rsidR="009800FB" w:rsidRPr="00D21056" w:rsidRDefault="009800FB">
            <w:pPr>
              <w:pStyle w:val="a"/>
              <w:numPr>
                <w:ilvl w:val="0"/>
                <w:numId w:val="1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دراسات معمقة في الترجمة واللسانيات المطبقة على الترجمة واللسانيات العربية </w:t>
            </w:r>
          </w:p>
          <w:p w:rsidR="0011666B" w:rsidRDefault="009800FB" w:rsidP="0011666B">
            <w:pPr>
              <w:pStyle w:val="a"/>
              <w:numPr>
                <w:ilvl w:val="0"/>
                <w:numId w:val="1"/>
              </w:numPr>
              <w:spacing w:after="0" w:afterAutospacing="0"/>
              <w:jc w:val="left"/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دراسات في فقه اللغة </w:t>
            </w:r>
          </w:p>
          <w:p w:rsidR="009800FB" w:rsidRPr="0011666B" w:rsidRDefault="009800FB" w:rsidP="007A7BE8">
            <w:pPr>
              <w:pStyle w:val="a"/>
              <w:numPr>
                <w:ilvl w:val="0"/>
                <w:numId w:val="1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11666B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الخبرة</w:t>
            </w:r>
            <w:proofErr w:type="gramEnd"/>
            <w:r w:rsidRPr="0011666B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 xml:space="preserve"> المهنية</w:t>
            </w:r>
            <w:r w:rsidR="007A7BE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</w:p>
          <w:p w:rsidR="009800FB" w:rsidRPr="00D21056" w:rsidRDefault="009800FB" w:rsidP="007B7403">
            <w:pPr>
              <w:pStyle w:val="a"/>
              <w:numPr>
                <w:ilvl w:val="0"/>
                <w:numId w:val="2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خبرة</w:t>
            </w:r>
            <w:proofErr w:type="gramEnd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لأزيد من </w:t>
            </w:r>
            <w:r w:rsidR="007B740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/>
              </w:rPr>
              <w:t>30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سنة في مضمار الترجمة في</w:t>
            </w:r>
            <w:r w:rsidR="007B740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منظومة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الأمم المتحدة </w:t>
            </w:r>
          </w:p>
          <w:p w:rsidR="009800FB" w:rsidRPr="00D21056" w:rsidRDefault="009800FB" w:rsidP="00707031">
            <w:pPr>
              <w:pStyle w:val="a"/>
              <w:numPr>
                <w:ilvl w:val="0"/>
                <w:numId w:val="2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العمل في 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4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مقار عمل للأمـم المتحـدة: نيويورك (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1982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- 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1976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) و أديس أبابا (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1978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- 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1979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)   و فيينا (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1999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- 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1983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) و جنيف (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1999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-</w:t>
            </w:r>
            <w:r w:rsidR="0070703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2007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) </w:t>
            </w:r>
          </w:p>
          <w:p w:rsidR="009800FB" w:rsidRPr="00D21056" w:rsidRDefault="009800FB" w:rsidP="007B7403">
            <w:pPr>
              <w:pStyle w:val="a"/>
              <w:numPr>
                <w:ilvl w:val="0"/>
                <w:numId w:val="2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خبرة إدار</w:t>
            </w:r>
            <w:r w:rsidR="007B740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ية كرئيس قسم الترجمة العربية من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01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يناير 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1983</w:t>
            </w:r>
            <w:r w:rsidR="007B740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/>
              </w:rPr>
              <w:t xml:space="preserve"> إلى فبراير 2007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مكتب الأمم المتحدة في فيينا (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1999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-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1983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) ومكتب الأمم المتحدة في 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lastRenderedPageBreak/>
              <w:t>جنيف (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/>
              </w:rPr>
              <w:t>1999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-</w:t>
            </w:r>
            <w:r w:rsidR="007B740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2007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) </w:t>
            </w:r>
          </w:p>
          <w:p w:rsidR="009800FB" w:rsidRPr="00D21056" w:rsidRDefault="009800FB">
            <w:pPr>
              <w:pStyle w:val="a"/>
              <w:numPr>
                <w:ilvl w:val="0"/>
                <w:numId w:val="2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محاضرات في مدرسة الملك فهد العليا للترجمة (طنجة) ومعهد بورقيبة للغات الحية ومدرسة الترجمة بجامعة جنيف والجامعة اللبنانية (بيروت)</w:t>
            </w:r>
            <w:r w:rsidR="007B740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وجامعة محمد الأول (وجدة) وجامعة باريس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9800FB" w:rsidRPr="00D21056" w:rsidRDefault="009800FB">
            <w:pPr>
              <w:pStyle w:val="a"/>
              <w:numPr>
                <w:ilvl w:val="0"/>
                <w:numId w:val="2"/>
              </w:numPr>
              <w:jc w:val="left"/>
              <w:rPr>
                <w:rFonts w:ascii="Traditional Arabic" w:hAnsi="Traditional Arabic" w:cs="Traditional Arabic"/>
                <w:sz w:val="36"/>
                <w:szCs w:val="36"/>
              </w:rPr>
            </w:pPr>
            <w:proofErr w:type="gramStart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عضو</w:t>
            </w:r>
            <w:proofErr w:type="gramEnd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="0070703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سابق في 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هيئة التدريس في مدرسة الترجمة بجامعة جنيف </w:t>
            </w:r>
          </w:p>
          <w:p w:rsidR="00707031" w:rsidRDefault="00D21056" w:rsidP="00D21056">
            <w:pPr>
              <w:pStyle w:val="a"/>
              <w:ind w:left="360"/>
              <w:jc w:val="left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proofErr w:type="gramStart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مجالات</w:t>
            </w:r>
            <w:proofErr w:type="gramEnd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 xml:space="preserve"> الاهتمام</w:t>
            </w:r>
            <w:r w:rsidRPr="0070703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: </w:t>
            </w:r>
          </w:p>
          <w:p w:rsidR="00D21056" w:rsidRPr="00D21056" w:rsidRDefault="00D21056" w:rsidP="00D21056">
            <w:pPr>
              <w:pStyle w:val="a"/>
              <w:ind w:left="36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اللغات – الترجميات (علم الترجمة) – المصطلحيات (علم المصطلح) – التعريب - الترجمة</w:t>
            </w:r>
          </w:p>
          <w:p w:rsidR="009800FB" w:rsidRPr="00D21056" w:rsidRDefault="009800FB" w:rsidP="007A7BE8">
            <w:pPr>
              <w:pStyle w:val="a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اللغات</w:t>
            </w:r>
            <w:proofErr w:type="gramEnd"/>
            <w:r w:rsidR="007A7BE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</w:p>
          <w:p w:rsidR="009800FB" w:rsidRPr="00D21056" w:rsidRDefault="009800FB">
            <w:pPr>
              <w:pStyle w:val="a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العربية و الإنكليزية و الفرنسية و الإسبانية و الألمانية</w:t>
            </w:r>
          </w:p>
          <w:p w:rsidR="009800FB" w:rsidRPr="007A7BE8" w:rsidRDefault="009800FB" w:rsidP="007A7BE8">
            <w:pPr>
              <w:pStyle w:val="a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الندوات</w:t>
            </w:r>
            <w:proofErr w:type="gramEnd"/>
            <w:r w:rsidR="007A7BE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</w:p>
          <w:p w:rsidR="007B7403" w:rsidRDefault="009800FB" w:rsidP="003D60A1">
            <w:pPr>
              <w:pStyle w:val="a"/>
              <w:spacing w:after="0" w:afterAutospacing="0"/>
              <w:jc w:val="left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proofErr w:type="gramStart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أبحاث</w:t>
            </w:r>
            <w:proofErr w:type="gramEnd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مقدمة إلى زهاء </w:t>
            </w:r>
            <w:r w:rsidR="007B740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/>
              </w:rPr>
              <w:t>60</w:t>
            </w:r>
            <w:r w:rsidR="0070703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ندوة عن الترجمة والمصطلح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 أقطار عربية وفي أوروبا وأمريكا</w:t>
            </w:r>
            <w:r w:rsidR="00DD5DF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3D60A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</w:t>
            </w:r>
            <w:r w:rsidR="00DD5DF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اللغة</w:t>
            </w:r>
            <w:r w:rsidR="007B740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العربية والفرنسية والإنكليزية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9800FB" w:rsidRPr="007A7BE8" w:rsidRDefault="009800FB" w:rsidP="007A7BE8">
            <w:pPr>
              <w:pStyle w:val="a"/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المؤلفات</w:t>
            </w:r>
            <w:proofErr w:type="gramEnd"/>
            <w:r w:rsidR="007A7BE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</w:p>
          <w:p w:rsidR="009800FB" w:rsidRPr="00707031" w:rsidRDefault="009800FB">
            <w:pPr>
              <w:pStyle w:val="a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7B7403"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</w:rPr>
              <w:t>دليل</w:t>
            </w:r>
            <w:proofErr w:type="gramEnd"/>
            <w:r w:rsidRPr="007B7403"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</w:rPr>
              <w:t xml:space="preserve"> المترجم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: 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تصو</w:t>
            </w:r>
            <w:r w:rsidR="003D60A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ر وإسهام وإشراف ومراجعة (مصطلحات متخصصة ومختصرات ومعلومات أساسية) </w:t>
            </w:r>
          </w:p>
          <w:p w:rsidR="009800FB" w:rsidRPr="00D21056" w:rsidRDefault="009800FB">
            <w:pPr>
              <w:pStyle w:val="a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B7403"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</w:rPr>
              <w:t>نشرات مصطلحية إنكليزية - عربية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حول مواضيع تخصّصية (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الطاقة والتجارب النووية والمخدرات ومكافحة الجريمة، إلخ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) </w:t>
            </w:r>
          </w:p>
          <w:p w:rsidR="009800FB" w:rsidRPr="00D21056" w:rsidRDefault="009800FB">
            <w:pPr>
              <w:pStyle w:val="a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B7403"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</w:rPr>
              <w:t>علم الترجمة بين النظرية والتطبيق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. 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مكتبة المعارف: </w:t>
            </w:r>
            <w:proofErr w:type="gramStart"/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سوسة</w:t>
            </w:r>
            <w:proofErr w:type="gramEnd"/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، تونس (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lang/>
              </w:rPr>
              <w:t>1992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)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9800FB" w:rsidRPr="00D21056" w:rsidRDefault="009800FB">
            <w:pPr>
              <w:pStyle w:val="a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707031"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</w:rPr>
              <w:lastRenderedPageBreak/>
              <w:t>الترجمة</w:t>
            </w:r>
            <w:proofErr w:type="gramEnd"/>
            <w:r w:rsidRPr="00707031"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</w:rPr>
              <w:t xml:space="preserve"> والتواصل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.</w:t>
            </w:r>
            <w:r w:rsidR="00D21056"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دراسا</w:t>
            </w:r>
            <w:r w:rsidR="0070703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 عملية تحليلية لإشكالية ال</w:t>
            </w:r>
            <w:r w:rsidR="0070703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صطلاح ودور المترجم. </w:t>
            </w:r>
            <w:proofErr w:type="gramStart"/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المركز</w:t>
            </w:r>
            <w:proofErr w:type="gramEnd"/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الثقافي العربي: بيروت / الدار البيضاء (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lang/>
              </w:rPr>
              <w:t>2000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)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9800FB" w:rsidRPr="00707031" w:rsidRDefault="009800FB">
            <w:pPr>
              <w:pStyle w:val="a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B7403"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</w:rPr>
              <w:t>الترجمة والتعريب بين اللغة البيانية واللغة الحاسوبية</w:t>
            </w:r>
            <w:r w:rsidRPr="007B740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.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المركز</w:t>
            </w:r>
            <w:proofErr w:type="gramEnd"/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الثقافي العربي، بيروت\الدار البيضاء (2002) </w:t>
            </w:r>
          </w:p>
          <w:p w:rsidR="009800FB" w:rsidRPr="00707031" w:rsidRDefault="009800FB">
            <w:pPr>
              <w:pStyle w:val="NormalWeb"/>
              <w:numPr>
                <w:ilvl w:val="0"/>
                <w:numId w:val="3"/>
              </w:numPr>
              <w:rPr>
                <w:rFonts w:ascii="Traditional Arabic" w:hAnsi="Traditional Arabic" w:cs="Traditional Arabic" w:hint="cs"/>
                <w:sz w:val="36"/>
                <w:szCs w:val="36"/>
              </w:rPr>
            </w:pPr>
            <w:r w:rsidRPr="007B7403"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</w:rPr>
              <w:t>منهاج المترجم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بين الكتا</w:t>
            </w:r>
            <w:r w:rsidR="007B740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بة والاصطلاح </w:t>
            </w:r>
            <w:proofErr w:type="gramStart"/>
            <w:r w:rsidR="007B740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والهواية</w:t>
            </w:r>
            <w:proofErr w:type="gramEnd"/>
            <w:r w:rsidR="007B740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والاحتراف</w:t>
            </w:r>
            <w:r w:rsidR="007B740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المركز</w:t>
            </w:r>
            <w:r w:rsidR="00707031" w:rsidRPr="0070703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الثقافي العربي، بيروت\الدارالبيضاء (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lang/>
              </w:rPr>
              <w:t>200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</w:rPr>
              <w:t>5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</w:t>
            </w:r>
          </w:p>
          <w:p w:rsidR="007B7403" w:rsidRPr="00707031" w:rsidRDefault="007B7403" w:rsidP="007B7403">
            <w:pPr>
              <w:pStyle w:val="a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B7403">
              <w:rPr>
                <w:rFonts w:ascii="Traditional Arabic" w:hAnsi="Traditional Arabic" w:cs="Traditional Arabic" w:hint="cs"/>
                <w:b/>
                <w:bCs/>
                <w:i/>
                <w:iCs/>
                <w:sz w:val="36"/>
                <w:szCs w:val="36"/>
                <w:rtl/>
              </w:rPr>
              <w:t>مفاهيم الترجمة- المنظور التعريبي لنقل المعرفة</w:t>
            </w:r>
            <w:r w:rsidRPr="007B740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proofErr w:type="gramStart"/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المركز</w:t>
            </w:r>
            <w:proofErr w:type="gramEnd"/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الثقافي العربي، بيروت\الدار البيضاء (200</w:t>
            </w:r>
            <w:r w:rsidRPr="0070703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) </w:t>
            </w:r>
          </w:p>
          <w:p w:rsidR="007B7403" w:rsidRPr="007B7403" w:rsidRDefault="007B7403" w:rsidP="00707031">
            <w:pPr>
              <w:pStyle w:val="a"/>
              <w:numPr>
                <w:ilvl w:val="0"/>
                <w:numId w:val="3"/>
              </w:numPr>
              <w:spacing w:after="0" w:afterAutospacing="0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sz w:val="36"/>
                <w:szCs w:val="36"/>
                <w:rtl/>
              </w:rPr>
              <w:t>الكتابة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sz w:val="36"/>
                <w:szCs w:val="36"/>
                <w:rtl/>
              </w:rPr>
              <w:t xml:space="preserve"> في الترجمة </w:t>
            </w:r>
            <w:r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sz w:val="36"/>
                <w:szCs w:val="36"/>
                <w:rtl/>
              </w:rPr>
              <w:t xml:space="preserve"> الترجمة العربية الدولية نموذجاً. </w:t>
            </w:r>
            <w:proofErr w:type="gramStart"/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المركز</w:t>
            </w:r>
            <w:proofErr w:type="gramEnd"/>
            <w:r w:rsidRPr="0070703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الثقافي العربي</w:t>
            </w:r>
            <w:r w:rsidRPr="007B740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بيروت\الدار البيضاء (20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12</w:t>
            </w:r>
            <w:r w:rsidRPr="007B740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) </w:t>
            </w:r>
          </w:p>
          <w:p w:rsidR="009800FB" w:rsidRDefault="009800FB">
            <w:pPr>
              <w:pStyle w:val="NormalWeb"/>
              <w:numPr>
                <w:ilvl w:val="0"/>
                <w:numId w:val="3"/>
              </w:numPr>
              <w:rPr>
                <w:rFonts w:ascii="Traditional Arabic" w:hAnsi="Traditional Arabic" w:cs="Traditional Arabic" w:hint="cs"/>
                <w:sz w:val="36"/>
                <w:szCs w:val="36"/>
              </w:rPr>
            </w:pPr>
            <w:proofErr w:type="gramStart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أبحاث</w:t>
            </w:r>
            <w:proofErr w:type="gramEnd"/>
            <w:r w:rsidRPr="00D2105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منشورة في مجلات متخصصة عربية، منها اللسان العربي التي يصدرها مكتب تنسيق التعريب التابع لجامعة الدول العربية، ومجلات متخصصة غير عربية</w:t>
            </w:r>
            <w:r w:rsidRPr="00D2105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5C5CD7" w:rsidRPr="007A7BE8" w:rsidRDefault="005C5CD7" w:rsidP="005C5CD7">
            <w:pPr>
              <w:pStyle w:val="NormalWeb"/>
              <w:ind w:left="36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العضوية</w:t>
            </w:r>
            <w:proofErr w:type="gramEnd"/>
            <w:r w:rsidR="007A7BE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</w:p>
          <w:p w:rsidR="005C5CD7" w:rsidRPr="005C5CD7" w:rsidRDefault="005C5CD7">
            <w:pPr>
              <w:pStyle w:val="NormalWeb"/>
              <w:numPr>
                <w:ilvl w:val="0"/>
                <w:numId w:val="3"/>
              </w:numPr>
              <w:rPr>
                <w:rFonts w:ascii="Traditional Arabic" w:hAnsi="Traditional Arabic" w:cs="Traditional Arabic" w:hint="cs"/>
                <w:sz w:val="36"/>
                <w:szCs w:val="36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اتحاد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المترجمين العرب</w:t>
            </w:r>
          </w:p>
          <w:p w:rsidR="005C5CD7" w:rsidRDefault="005C5CD7">
            <w:pPr>
              <w:pStyle w:val="NormalWeb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الجمعية الأوروبية لدراسات الترجمة</w:t>
            </w:r>
          </w:p>
          <w:p w:rsidR="005C5CD7" w:rsidRPr="005C5CD7" w:rsidRDefault="005C5CD7" w:rsidP="005C5CD7">
            <w:pPr>
              <w:pStyle w:val="NormalWeb"/>
              <w:ind w:left="108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</w:p>
          <w:p w:rsidR="009800FB" w:rsidRDefault="009800FB">
            <w:pPr>
              <w:rPr>
                <w:rFonts w:ascii="Arabic Transparent" w:hAnsi="Arabic Transparent" w:cs="Arabic Transparent"/>
              </w:rPr>
            </w:pPr>
          </w:p>
        </w:tc>
      </w:tr>
    </w:tbl>
    <w:p w:rsidR="009800FB" w:rsidRDefault="009800FB"/>
    <w:sectPr w:rsidR="0098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3E4"/>
    <w:multiLevelType w:val="multilevel"/>
    <w:tmpl w:val="667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A22E5"/>
    <w:multiLevelType w:val="multilevel"/>
    <w:tmpl w:val="CF68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A079B"/>
    <w:multiLevelType w:val="multilevel"/>
    <w:tmpl w:val="D36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14E91"/>
    <w:multiLevelType w:val="hybridMultilevel"/>
    <w:tmpl w:val="CFC687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D2C2C"/>
    <w:rsid w:val="000456C8"/>
    <w:rsid w:val="000D2C2C"/>
    <w:rsid w:val="0011666B"/>
    <w:rsid w:val="001A7C62"/>
    <w:rsid w:val="0030603E"/>
    <w:rsid w:val="003D60A1"/>
    <w:rsid w:val="005C5CD7"/>
    <w:rsid w:val="00611734"/>
    <w:rsid w:val="00707031"/>
    <w:rsid w:val="007A7BE8"/>
    <w:rsid w:val="007B5527"/>
    <w:rsid w:val="007B7403"/>
    <w:rsid w:val="009800FB"/>
    <w:rsid w:val="00B758B2"/>
    <w:rsid w:val="00D21056"/>
    <w:rsid w:val="00DD5DF6"/>
    <w:rsid w:val="00D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pageBreakBefore/>
      <w:shd w:val="clear" w:color="auto" w:fill="E6E6E6"/>
      <w:bidi/>
      <w:spacing w:before="840" w:after="240"/>
      <w:jc w:val="center"/>
      <w:outlineLvl w:val="0"/>
    </w:pPr>
    <w:rPr>
      <w:rFonts w:ascii="Arial" w:hAnsi="Arial" w:cs="Arial"/>
      <w:b/>
      <w:bCs/>
      <w:kern w:val="36"/>
      <w:sz w:val="44"/>
      <w:szCs w:val="44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color w:val="800000"/>
      <w:sz w:val="6"/>
      <w:szCs w:val="6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jc w:val="center"/>
      <w:outlineLvl w:val="2"/>
    </w:pPr>
    <w:rPr>
      <w:b/>
      <w:bCs/>
      <w:color w:val="000080"/>
      <w:sz w:val="5"/>
      <w:szCs w:val="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Lienhypertextesuivivisit">
    <w:name w:val="FollowedHyperlink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bidi/>
      <w:spacing w:before="100" w:beforeAutospacing="1" w:after="100" w:afterAutospacing="1"/>
      <w:jc w:val="both"/>
    </w:pPr>
    <w:rPr>
      <w:rFonts w:ascii="Arabic Transparent" w:hAnsi="Arabic Transparent" w:cs="Arabic Transparent"/>
      <w:sz w:val="26"/>
      <w:szCs w:val="26"/>
    </w:rPr>
  </w:style>
  <w:style w:type="paragraph" w:customStyle="1" w:styleId="centrmar">
    <w:name w:val="centrmar"/>
    <w:basedOn w:val="Normal"/>
    <w:pPr>
      <w:bidi/>
      <w:spacing w:before="100" w:beforeAutospacing="1" w:after="100" w:afterAutospacing="1"/>
      <w:jc w:val="center"/>
    </w:pPr>
    <w:rPr>
      <w:rFonts w:ascii="Arabic Transparent" w:hAnsi="Arabic Transparent" w:cs="Arabic Transparent"/>
      <w:b/>
      <w:bCs/>
      <w:color w:val="800000"/>
      <w:sz w:val="26"/>
      <w:szCs w:val="26"/>
    </w:rPr>
  </w:style>
  <w:style w:type="paragraph" w:customStyle="1" w:styleId="rubrique">
    <w:name w:val="rubrique"/>
    <w:basedOn w:val="Normal"/>
    <w:pPr>
      <w:pBdr>
        <w:top w:val="single" w:sz="6" w:space="0" w:color="DDDDDD"/>
        <w:bottom w:val="single" w:sz="6" w:space="0" w:color="DDDDDD"/>
      </w:pBdr>
      <w:bidi/>
      <w:spacing w:before="100" w:beforeAutospacing="1" w:after="100" w:afterAutospacing="1"/>
      <w:jc w:val="center"/>
    </w:pPr>
    <w:rPr>
      <w:rFonts w:ascii="Arabic Transparent" w:hAnsi="Arabic Transparent" w:cs="Arabic Transparent"/>
      <w:b/>
      <w:bCs/>
      <w:sz w:val="5"/>
      <w:szCs w:val="5"/>
    </w:rPr>
  </w:style>
  <w:style w:type="paragraph" w:customStyle="1" w:styleId="style17">
    <w:name w:val="style17"/>
    <w:basedOn w:val="Normal"/>
    <w:pPr>
      <w:bidi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styleurdu">
    <w:name w:val="styleurdu"/>
    <w:basedOn w:val="Normal"/>
    <w:pPr>
      <w:bidi/>
      <w:spacing w:before="100" w:beforeAutospacing="1" w:after="100" w:afterAutospacing="1"/>
    </w:pPr>
    <w:rPr>
      <w:rFonts w:ascii="Arabic Transparent" w:hAnsi="Arabic Transparent" w:cs="Arabic Transparent"/>
      <w:sz w:val="26"/>
      <w:szCs w:val="26"/>
    </w:rPr>
  </w:style>
  <w:style w:type="paragraph" w:customStyle="1" w:styleId="a">
    <w:name w:val="a"/>
    <w:basedOn w:val="Normal"/>
    <w:pPr>
      <w:bidi/>
      <w:spacing w:before="100" w:beforeAutospacing="1" w:after="100" w:afterAutospacing="1"/>
      <w:jc w:val="both"/>
    </w:pPr>
    <w:rPr>
      <w:rFonts w:ascii="Arabic Transparent" w:hAnsi="Arabic Transparent" w:cs="Arabic Transparent"/>
      <w:sz w:val="21"/>
      <w:szCs w:val="21"/>
    </w:rPr>
  </w:style>
  <w:style w:type="paragraph" w:customStyle="1" w:styleId="texta">
    <w:name w:val="texta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1EF"/>
      <w:bidi/>
      <w:spacing w:before="100" w:beforeAutospacing="1" w:after="100" w:afterAutospacing="1"/>
      <w:jc w:val="both"/>
    </w:pPr>
    <w:rPr>
      <w:rFonts w:ascii="Arabic Transparent" w:hAnsi="Arabic Transparent" w:cs="Arabic Transparent"/>
      <w:color w:val="000066"/>
      <w:sz w:val="26"/>
      <w:szCs w:val="26"/>
    </w:rPr>
  </w:style>
  <w:style w:type="paragraph" w:customStyle="1" w:styleId="boutton">
    <w:name w:val="boutton"/>
    <w:basedOn w:val="Normal"/>
    <w:pPr>
      <w:pBdr>
        <w:top w:val="double" w:sz="6" w:space="0" w:color="CCCCCC"/>
        <w:left w:val="double" w:sz="6" w:space="0" w:color="CCCCCC"/>
        <w:bottom w:val="double" w:sz="6" w:space="0" w:color="999999"/>
        <w:right w:val="double" w:sz="6" w:space="0" w:color="999999"/>
      </w:pBdr>
      <w:shd w:val="clear" w:color="auto" w:fill="E3E1EF"/>
      <w:bidi/>
      <w:spacing w:before="100" w:beforeAutospacing="1" w:after="100" w:afterAutospacing="1"/>
      <w:jc w:val="both"/>
    </w:pPr>
    <w:rPr>
      <w:rFonts w:ascii="Arabic Transparent" w:hAnsi="Arabic Transparent" w:cs="Arabic Transparent"/>
      <w:b/>
      <w:bCs/>
      <w:color w:val="333333"/>
      <w:sz w:val="26"/>
      <w:szCs w:val="26"/>
    </w:rPr>
  </w:style>
  <w:style w:type="paragraph" w:customStyle="1" w:styleId="el03">
    <w:name w:val="el03"/>
    <w:basedOn w:val="Normal"/>
    <w:pPr>
      <w:shd w:val="clear" w:color="auto" w:fill="CCCCFF"/>
      <w:bidi/>
      <w:spacing w:before="100" w:beforeAutospacing="1" w:after="100" w:afterAutospacing="1"/>
      <w:jc w:val="both"/>
    </w:pPr>
    <w:rPr>
      <w:rFonts w:ascii="Arabic Transparent" w:hAnsi="Arabic Transparent" w:cs="Arabic Transparent"/>
      <w:sz w:val="26"/>
      <w:szCs w:val="26"/>
    </w:rPr>
  </w:style>
  <w:style w:type="paragraph" w:customStyle="1" w:styleId="latin">
    <w:name w:val="latin"/>
    <w:basedOn w:val="Normal"/>
    <w:pPr>
      <w:spacing w:before="100" w:beforeAutospacing="1" w:after="100" w:afterAutospacing="1"/>
      <w:jc w:val="both"/>
    </w:pPr>
    <w:rPr>
      <w:rFonts w:ascii="Verdana" w:hAnsi="Verdana" w:cs="Arabic Transparent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5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55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http://www.atida.org/bg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A951-D86F-44C5-8EDD-11AAB72A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السيرة الذاتية لـالدكتور محمد الديداوي</vt:lpstr>
      <vt:lpstr>السيرة الذاتية لـالدكتور محمد الديداوي</vt:lpstr>
      <vt:lpstr>السيرة الذاتية لـالدكتور محمد الديداوي</vt:lpstr>
    </vt:vector>
  </TitlesOfParts>
  <Company>UNOV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لـالدكتور محمد الديداوي</dc:title>
  <dc:creator>Pc</dc:creator>
  <cp:lastModifiedBy>user</cp:lastModifiedBy>
  <cp:revision>2</cp:revision>
  <cp:lastPrinted>2012-04-02T15:16:00Z</cp:lastPrinted>
  <dcterms:created xsi:type="dcterms:W3CDTF">2014-03-17T18:09:00Z</dcterms:created>
  <dcterms:modified xsi:type="dcterms:W3CDTF">2014-03-17T18:09:00Z</dcterms:modified>
</cp:coreProperties>
</file>